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F6" w:rsidRPr="00133810" w:rsidRDefault="00282E70" w:rsidP="00815A5F">
      <w:pPr>
        <w:widowControl w:val="0"/>
        <w:jc w:val="center"/>
        <w:rPr>
          <w:b/>
          <w:color w:val="000000"/>
          <w:sz w:val="24"/>
        </w:rPr>
      </w:pPr>
      <w:r w:rsidRPr="00133810">
        <w:rPr>
          <w:color w:val="000000"/>
          <w:sz w:val="24"/>
        </w:rPr>
        <w:tab/>
      </w:r>
    </w:p>
    <w:p w:rsidR="00F15FF6" w:rsidRPr="00133810" w:rsidRDefault="00B5510F" w:rsidP="00815A5F">
      <w:pPr>
        <w:widowControl w:val="0"/>
        <w:ind w:left="567"/>
        <w:rPr>
          <w:b/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7AF420" wp14:editId="78F44291">
                <wp:simplePos x="0" y="0"/>
                <wp:positionH relativeFrom="column">
                  <wp:posOffset>1271270</wp:posOffset>
                </wp:positionH>
                <wp:positionV relativeFrom="paragraph">
                  <wp:posOffset>8890</wp:posOffset>
                </wp:positionV>
                <wp:extent cx="4938395" cy="1108075"/>
                <wp:effectExtent l="0" t="0" r="14605" b="158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AE9" w:rsidRPr="004924F7" w:rsidRDefault="00C73AE9" w:rsidP="00F15FF6">
                            <w:pPr>
                              <w:pStyle w:val="a3"/>
                              <w:jc w:val="center"/>
                              <w:rPr>
                                <w:rFonts w:ascii="Times New Roman CYR" w:hAnsi="Times New Roman CYR"/>
                                <w:b/>
                                <w:sz w:val="32"/>
                                <w:szCs w:val="32"/>
                              </w:rPr>
                            </w:pPr>
                            <w:r w:rsidRPr="004924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Негосударственное образовательное учреждение дополнительного образования </w:t>
                            </w:r>
                          </w:p>
                          <w:p w:rsidR="00C73AE9" w:rsidRDefault="00C73AE9" w:rsidP="00F15FF6">
                            <w:pPr>
                              <w:pStyle w:val="a3"/>
                              <w:jc w:val="center"/>
                              <w:rPr>
                                <w:rFonts w:ascii="Times New Roman CYR" w:hAnsi="Times New Roman CYR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b/>
                                <w:sz w:val="36"/>
                              </w:rPr>
                              <w:t xml:space="preserve">«Научно-учебный центр </w:t>
                            </w:r>
                          </w:p>
                          <w:p w:rsidR="00C73AE9" w:rsidRPr="005300DC" w:rsidRDefault="00C73AE9" w:rsidP="00F15FF6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 CYR" w:hAnsi="Times New Roman CYR"/>
                                <w:b/>
                                <w:sz w:val="36"/>
                              </w:rPr>
                              <w:t>“КОНТРОЛЬ И ДИАГНОСТИКА”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0.1pt;margin-top:.7pt;width:388.85pt;height:8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oO4QIAAGA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" o:allowincell="f" filled="f" stroked="f" strokeweight="0">
                <v:textbox inset="0,0,0,0">
                  <w:txbxContent>
                    <w:p w:rsidR="00C73AE9" w:rsidRPr="004924F7" w:rsidRDefault="00C73AE9" w:rsidP="00F15FF6">
                      <w:pPr>
                        <w:pStyle w:val="a3"/>
                        <w:jc w:val="center"/>
                        <w:rPr>
                          <w:rFonts w:ascii="Times New Roman CYR" w:hAnsi="Times New Roman CYR"/>
                          <w:b/>
                          <w:sz w:val="32"/>
                          <w:szCs w:val="32"/>
                        </w:rPr>
                      </w:pPr>
                      <w:r w:rsidRPr="004924F7">
                        <w:rPr>
                          <w:b/>
                          <w:sz w:val="32"/>
                          <w:szCs w:val="32"/>
                        </w:rPr>
                        <w:t xml:space="preserve">Негосударственное образовательное учреждение дополнительного образования </w:t>
                      </w:r>
                    </w:p>
                    <w:p w:rsidR="00C73AE9" w:rsidRDefault="00C73AE9" w:rsidP="00F15FF6">
                      <w:pPr>
                        <w:pStyle w:val="a3"/>
                        <w:jc w:val="center"/>
                        <w:rPr>
                          <w:rFonts w:ascii="Times New Roman CYR" w:hAnsi="Times New Roman CYR"/>
                          <w:b/>
                          <w:sz w:val="36"/>
                        </w:rPr>
                      </w:pPr>
                      <w:r>
                        <w:rPr>
                          <w:rFonts w:ascii="Times New Roman CYR" w:hAnsi="Times New Roman CYR"/>
                          <w:b/>
                          <w:sz w:val="36"/>
                        </w:rPr>
                        <w:t xml:space="preserve">«Научно-учебный центр </w:t>
                      </w:r>
                    </w:p>
                    <w:p w:rsidR="00C73AE9" w:rsidRPr="005300DC" w:rsidRDefault="00C73AE9" w:rsidP="00F15FF6">
                      <w:pPr>
                        <w:pStyle w:val="a3"/>
                        <w:jc w:val="center"/>
                      </w:pPr>
                      <w:r>
                        <w:rPr>
                          <w:rFonts w:ascii="Times New Roman CYR" w:hAnsi="Times New Roman CYR"/>
                          <w:b/>
                          <w:sz w:val="36"/>
                        </w:rPr>
                        <w:t>“КОНТРОЛЬ И ДИАГНОСТИКА”</w:t>
                      </w:r>
                    </w:p>
                  </w:txbxContent>
                </v:textbox>
              </v:rect>
            </w:pict>
          </mc:Fallback>
        </mc:AlternateContent>
      </w:r>
      <w:r w:rsidR="00FA5875">
        <w:rPr>
          <w:b/>
          <w:noProof/>
          <w:color w:val="000000"/>
          <w:sz w:val="24"/>
        </w:rPr>
        <w:drawing>
          <wp:anchor distT="0" distB="0" distL="114300" distR="114300" simplePos="0" relativeHeight="251662848" behindDoc="0" locked="0" layoutInCell="1" allowOverlap="1" wp14:anchorId="31720FE3" wp14:editId="7FD83B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6770" cy="826770"/>
            <wp:effectExtent l="0" t="0" r="0" b="0"/>
            <wp:wrapSquare wrapText="bothSides"/>
            <wp:docPr id="1" name="Рисунок 1" descr="Logo_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3B0">
        <w:rPr>
          <w:b/>
          <w:color w:val="000000"/>
          <w:sz w:val="24"/>
        </w:rPr>
        <w:br w:type="textWrapping" w:clear="all"/>
      </w:r>
    </w:p>
    <w:p w:rsidR="00F15FF6" w:rsidRPr="00133810" w:rsidRDefault="00F15FF6" w:rsidP="00815A5F">
      <w:pPr>
        <w:widowControl w:val="0"/>
        <w:jc w:val="center"/>
        <w:rPr>
          <w:b/>
          <w:color w:val="000000"/>
          <w:sz w:val="28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E93FA5" w:rsidP="00815A5F">
      <w:pPr>
        <w:widowControl w:val="0"/>
        <w:jc w:val="center"/>
        <w:rPr>
          <w:b/>
          <w:color w:val="000000"/>
          <w:sz w:val="36"/>
        </w:rPr>
      </w:pPr>
      <w:r w:rsidRPr="00133810">
        <w:rPr>
          <w:b/>
          <w:color w:val="000000"/>
          <w:sz w:val="36"/>
        </w:rPr>
        <w:t>АТТЕСТАЦИЯ</w:t>
      </w:r>
      <w:r w:rsidR="00F15FF6" w:rsidRPr="00133810">
        <w:rPr>
          <w:b/>
          <w:color w:val="000000"/>
          <w:sz w:val="36"/>
        </w:rPr>
        <w:t xml:space="preserve"> ПЕРСОНАЛА В ОБЛАСТИ </w:t>
      </w:r>
      <w:r w:rsidR="009B697F">
        <w:rPr>
          <w:b/>
          <w:color w:val="000000"/>
          <w:sz w:val="36"/>
        </w:rPr>
        <w:t xml:space="preserve">НК В СООТВЕТСТВИИ С «ПРАВИЛАМИ АТТЕСТАЦИИ ПЕРСОНАЛА В ОБЛАСТИ НЕРАЗРУШАЮЩЕГО КОНТРОЛЯ </w:t>
      </w:r>
      <w:r w:rsidR="009B697F" w:rsidRPr="009B697F">
        <w:rPr>
          <w:b/>
          <w:color w:val="000000"/>
          <w:sz w:val="36"/>
          <w:lang w:val="ru"/>
        </w:rPr>
        <w:t>(СДАНК-02-2020)</w:t>
      </w:r>
      <w:r w:rsidR="009B697F">
        <w:rPr>
          <w:b/>
          <w:color w:val="000000"/>
          <w:sz w:val="36"/>
        </w:rPr>
        <w:t>»</w:t>
      </w:r>
    </w:p>
    <w:p w:rsidR="00F15FF6" w:rsidRPr="00133810" w:rsidRDefault="00F15FF6" w:rsidP="00815A5F">
      <w:pPr>
        <w:widowControl w:val="0"/>
        <w:jc w:val="center"/>
        <w:rPr>
          <w:b/>
          <w:color w:val="000000"/>
          <w:sz w:val="36"/>
        </w:rPr>
      </w:pPr>
    </w:p>
    <w:p w:rsidR="00F15FF6" w:rsidRPr="00133810" w:rsidRDefault="00F15FF6" w:rsidP="00815A5F">
      <w:pPr>
        <w:widowControl w:val="0"/>
        <w:jc w:val="both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b/>
          <w:color w:val="000000"/>
          <w:sz w:val="40"/>
        </w:rPr>
      </w:pPr>
      <w:r w:rsidRPr="00133810">
        <w:rPr>
          <w:b/>
          <w:color w:val="000000"/>
          <w:sz w:val="40"/>
        </w:rPr>
        <w:t>ИНФОРМАЦИЯ ДЛЯ ЗАЯВИТЕЛЯ</w:t>
      </w: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</w:p>
    <w:p w:rsidR="00F15FF6" w:rsidRPr="00133810" w:rsidRDefault="00F15FF6" w:rsidP="00815A5F">
      <w:pPr>
        <w:widowControl w:val="0"/>
        <w:jc w:val="center"/>
        <w:rPr>
          <w:color w:val="000000"/>
          <w:sz w:val="24"/>
        </w:rPr>
      </w:pPr>
      <w:r w:rsidRPr="00133810">
        <w:rPr>
          <w:color w:val="000000"/>
          <w:sz w:val="24"/>
        </w:rPr>
        <w:t>Москва</w:t>
      </w:r>
    </w:p>
    <w:p w:rsidR="007D33B0" w:rsidRDefault="00F14F22" w:rsidP="00815A5F">
      <w:pPr>
        <w:widowControl w:val="0"/>
        <w:jc w:val="both"/>
        <w:rPr>
          <w:sz w:val="24"/>
          <w:szCs w:val="24"/>
        </w:rPr>
      </w:pPr>
      <w:r w:rsidRPr="00133810">
        <w:rPr>
          <w:color w:val="000000"/>
          <w:sz w:val="24"/>
        </w:rPr>
        <w:br w:type="page"/>
      </w:r>
      <w:r w:rsidR="007D33B0">
        <w:rPr>
          <w:sz w:val="24"/>
          <w:szCs w:val="24"/>
        </w:rPr>
        <w:lastRenderedPageBreak/>
        <w:tab/>
      </w:r>
      <w:r w:rsidR="007D33B0" w:rsidRPr="007D33B0">
        <w:rPr>
          <w:sz w:val="24"/>
          <w:szCs w:val="24"/>
        </w:rPr>
        <w:t>Аттестация персонала проводится в целях подтверждения его компетентности при выполнении видов деятельности, связанных с НК технических устройств, зданий и сооружений, применяемых и (или) эксплуатируемых на опасных производственных объектах.</w:t>
      </w:r>
    </w:p>
    <w:p w:rsidR="00282E70" w:rsidRPr="00052629" w:rsidRDefault="00282E70" w:rsidP="00815A5F">
      <w:pPr>
        <w:widowControl w:val="0"/>
        <w:jc w:val="both"/>
        <w:rPr>
          <w:sz w:val="24"/>
          <w:szCs w:val="24"/>
        </w:rPr>
      </w:pPr>
      <w:r w:rsidRPr="00052629">
        <w:rPr>
          <w:sz w:val="24"/>
          <w:szCs w:val="24"/>
        </w:rPr>
        <w:tab/>
        <w:t xml:space="preserve">В </w:t>
      </w:r>
      <w:r w:rsidR="00D229A0" w:rsidRPr="00052629">
        <w:rPr>
          <w:sz w:val="24"/>
          <w:szCs w:val="24"/>
        </w:rPr>
        <w:t xml:space="preserve">Негосударственном образовательном учреждении дополнительного </w:t>
      </w:r>
      <w:r w:rsidR="005B05F9" w:rsidRPr="00052629">
        <w:rPr>
          <w:sz w:val="24"/>
          <w:szCs w:val="24"/>
        </w:rPr>
        <w:t xml:space="preserve">профессионального </w:t>
      </w:r>
      <w:r w:rsidR="00D229A0" w:rsidRPr="00052629">
        <w:rPr>
          <w:sz w:val="24"/>
          <w:szCs w:val="24"/>
        </w:rPr>
        <w:t>образования «Н</w:t>
      </w:r>
      <w:r w:rsidRPr="00052629">
        <w:rPr>
          <w:sz w:val="24"/>
          <w:szCs w:val="24"/>
        </w:rPr>
        <w:t>аучно-учебн</w:t>
      </w:r>
      <w:r w:rsidR="00D229A0" w:rsidRPr="00052629">
        <w:rPr>
          <w:sz w:val="24"/>
          <w:szCs w:val="24"/>
        </w:rPr>
        <w:t>ый</w:t>
      </w:r>
      <w:r w:rsidRPr="00052629">
        <w:rPr>
          <w:sz w:val="24"/>
          <w:szCs w:val="24"/>
        </w:rPr>
        <w:t xml:space="preserve">  центр </w:t>
      </w:r>
      <w:r w:rsidR="00D229A0" w:rsidRPr="00052629">
        <w:rPr>
          <w:sz w:val="24"/>
          <w:szCs w:val="24"/>
        </w:rPr>
        <w:t>«</w:t>
      </w:r>
      <w:r w:rsidRPr="00052629">
        <w:rPr>
          <w:sz w:val="24"/>
          <w:szCs w:val="24"/>
        </w:rPr>
        <w:t>Контроль  и диагностика</w:t>
      </w:r>
      <w:r w:rsidR="00D229A0" w:rsidRPr="00052629">
        <w:rPr>
          <w:sz w:val="24"/>
          <w:szCs w:val="24"/>
        </w:rPr>
        <w:t>»</w:t>
      </w:r>
      <w:r w:rsidRPr="00052629">
        <w:rPr>
          <w:sz w:val="24"/>
          <w:szCs w:val="24"/>
        </w:rPr>
        <w:t xml:space="preserve">  </w:t>
      </w:r>
      <w:r w:rsidR="00EC5954" w:rsidRPr="00052629">
        <w:rPr>
          <w:sz w:val="24"/>
          <w:szCs w:val="24"/>
        </w:rPr>
        <w:t>ат</w:t>
      </w:r>
      <w:r w:rsidR="005B05F9" w:rsidRPr="00052629">
        <w:rPr>
          <w:sz w:val="24"/>
          <w:szCs w:val="24"/>
        </w:rPr>
        <w:t>тестация</w:t>
      </w:r>
      <w:r w:rsidRPr="00052629">
        <w:rPr>
          <w:sz w:val="24"/>
          <w:szCs w:val="24"/>
        </w:rPr>
        <w:t xml:space="preserve">  персонала  проводится в соответствии  с </w:t>
      </w:r>
      <w:r w:rsidR="005B05F9" w:rsidRPr="00052629">
        <w:rPr>
          <w:sz w:val="24"/>
          <w:szCs w:val="24"/>
        </w:rPr>
        <w:t xml:space="preserve">требованиями </w:t>
      </w:r>
      <w:r w:rsidR="00CC1480" w:rsidRPr="00052629">
        <w:rPr>
          <w:sz w:val="24"/>
          <w:szCs w:val="24"/>
        </w:rPr>
        <w:t>СДАНК 02-2020</w:t>
      </w:r>
      <w:r w:rsidRPr="00052629">
        <w:rPr>
          <w:sz w:val="24"/>
          <w:szCs w:val="24"/>
        </w:rPr>
        <w:t xml:space="preserve"> </w:t>
      </w:r>
      <w:r w:rsidR="00D229A0" w:rsidRPr="00052629">
        <w:rPr>
          <w:sz w:val="24"/>
          <w:szCs w:val="24"/>
        </w:rPr>
        <w:t>«</w:t>
      </w:r>
      <w:r w:rsidRPr="00052629">
        <w:rPr>
          <w:sz w:val="24"/>
          <w:szCs w:val="24"/>
        </w:rPr>
        <w:t xml:space="preserve">Правила </w:t>
      </w:r>
      <w:r w:rsidR="00D229A0" w:rsidRPr="00052629">
        <w:rPr>
          <w:sz w:val="24"/>
          <w:szCs w:val="24"/>
        </w:rPr>
        <w:t>аттестации</w:t>
      </w:r>
      <w:r w:rsidRPr="00052629">
        <w:rPr>
          <w:sz w:val="24"/>
          <w:szCs w:val="24"/>
        </w:rPr>
        <w:t xml:space="preserve"> персонала в </w:t>
      </w:r>
      <w:r w:rsidR="00D229A0" w:rsidRPr="00052629">
        <w:rPr>
          <w:sz w:val="24"/>
          <w:szCs w:val="24"/>
        </w:rPr>
        <w:t>области неразрушающего контроля»</w:t>
      </w:r>
      <w:r w:rsidR="00052629" w:rsidRPr="00052629">
        <w:rPr>
          <w:sz w:val="24"/>
          <w:szCs w:val="24"/>
        </w:rPr>
        <w:t>.</w:t>
      </w:r>
      <w:r w:rsidRPr="00052629">
        <w:rPr>
          <w:sz w:val="24"/>
          <w:szCs w:val="24"/>
        </w:rPr>
        <w:t xml:space="preserve"> </w:t>
      </w:r>
      <w:r w:rsidR="00052629" w:rsidRPr="00052629">
        <w:rPr>
          <w:sz w:val="24"/>
          <w:szCs w:val="24"/>
        </w:rPr>
        <w:t xml:space="preserve">Персонал в области НК в зависимости от его подготовки и производственного опыта аттестуется по трем уровням профессиональной квалификации - I, II, III </w:t>
      </w:r>
      <w:r w:rsidRPr="00052629">
        <w:rPr>
          <w:sz w:val="24"/>
          <w:szCs w:val="24"/>
        </w:rPr>
        <w:t xml:space="preserve">квалификационные уровни по  следующим  методам  контроля: </w:t>
      </w:r>
    </w:p>
    <w:p w:rsidR="00381956" w:rsidRPr="00052629" w:rsidRDefault="00381956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 w:rsidRPr="00052629">
        <w:rPr>
          <w:sz w:val="24"/>
        </w:rPr>
        <w:t xml:space="preserve">ультразвуковой  - УК; </w:t>
      </w:r>
    </w:p>
    <w:p w:rsidR="00CC1480" w:rsidRPr="00C73AE9" w:rsidRDefault="00CC1480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proofErr w:type="gramStart"/>
      <w:r>
        <w:rPr>
          <w:sz w:val="24"/>
        </w:rPr>
        <w:t>визуальный</w:t>
      </w:r>
      <w:proofErr w:type="gramEnd"/>
      <w:r>
        <w:rPr>
          <w:sz w:val="24"/>
        </w:rPr>
        <w:t xml:space="preserve"> и измерительный – ВИК;</w:t>
      </w:r>
    </w:p>
    <w:p w:rsidR="00CC1480" w:rsidRDefault="00381956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 w:rsidRPr="00C73AE9">
        <w:rPr>
          <w:sz w:val="24"/>
        </w:rPr>
        <w:t>вихретоковый  - ВК;</w:t>
      </w:r>
    </w:p>
    <w:p w:rsidR="00381956" w:rsidRPr="00C73AE9" w:rsidRDefault="00CC1480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вибродиагностический  - ВД;</w:t>
      </w:r>
      <w:r w:rsidR="00381956" w:rsidRPr="00C73AE9">
        <w:rPr>
          <w:sz w:val="24"/>
        </w:rPr>
        <w:t xml:space="preserve"> </w:t>
      </w:r>
    </w:p>
    <w:p w:rsidR="00381956" w:rsidRPr="00C73AE9" w:rsidRDefault="004473E6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 w:rsidRPr="00C73AE9">
        <w:rPr>
          <w:sz w:val="24"/>
        </w:rPr>
        <w:t>рентгенографический</w:t>
      </w:r>
      <w:r w:rsidR="00381956" w:rsidRPr="00C73AE9">
        <w:rPr>
          <w:sz w:val="24"/>
        </w:rPr>
        <w:t xml:space="preserve">  - РК; </w:t>
      </w:r>
    </w:p>
    <w:p w:rsidR="00381956" w:rsidRPr="00C73AE9" w:rsidRDefault="004473E6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 w:rsidRPr="00C73AE9">
        <w:rPr>
          <w:sz w:val="24"/>
        </w:rPr>
        <w:t>магнитопорошковый</w:t>
      </w:r>
      <w:r w:rsidR="00381956" w:rsidRPr="00C73AE9">
        <w:rPr>
          <w:sz w:val="24"/>
        </w:rPr>
        <w:t xml:space="preserve">  - </w:t>
      </w:r>
      <w:r w:rsidR="00CC1480" w:rsidRPr="00C73AE9">
        <w:rPr>
          <w:sz w:val="24"/>
        </w:rPr>
        <w:t>М</w:t>
      </w:r>
      <w:r w:rsidR="00381956" w:rsidRPr="00C73AE9">
        <w:rPr>
          <w:sz w:val="24"/>
        </w:rPr>
        <w:t xml:space="preserve">К; </w:t>
      </w:r>
    </w:p>
    <w:p w:rsidR="00381956" w:rsidRPr="00C73AE9" w:rsidRDefault="00CC1480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 w:rsidRPr="00CC1480">
        <w:rPr>
          <w:sz w:val="24"/>
          <w:lang w:val="ru"/>
        </w:rPr>
        <w:t xml:space="preserve">проникающими веществами: </w:t>
      </w:r>
      <w:proofErr w:type="gramStart"/>
      <w:r w:rsidRPr="00CC1480">
        <w:rPr>
          <w:sz w:val="24"/>
          <w:lang w:val="ru"/>
        </w:rPr>
        <w:t>капиллярн</w:t>
      </w:r>
      <w:r>
        <w:rPr>
          <w:sz w:val="24"/>
          <w:lang w:val="ru"/>
        </w:rPr>
        <w:t>ый</w:t>
      </w:r>
      <w:proofErr w:type="gramEnd"/>
      <w:r w:rsidRPr="00CC1480">
        <w:rPr>
          <w:sz w:val="24"/>
          <w:lang w:val="ru"/>
        </w:rPr>
        <w:t xml:space="preserve"> (ПВК), течеискани</w:t>
      </w:r>
      <w:r>
        <w:rPr>
          <w:sz w:val="24"/>
          <w:lang w:val="ru"/>
        </w:rPr>
        <w:t>е</w:t>
      </w:r>
      <w:r w:rsidRPr="00CC1480">
        <w:rPr>
          <w:sz w:val="24"/>
          <w:lang w:val="ru"/>
        </w:rPr>
        <w:t xml:space="preserve"> (ПВТ);</w:t>
      </w:r>
      <w:r w:rsidR="00381956" w:rsidRPr="00C73AE9">
        <w:rPr>
          <w:sz w:val="24"/>
        </w:rPr>
        <w:t xml:space="preserve"> </w:t>
      </w:r>
    </w:p>
    <w:p w:rsidR="00381956" w:rsidRPr="00C73AE9" w:rsidRDefault="00CC1480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акустико-эмиссионный </w:t>
      </w:r>
      <w:r w:rsidR="00381956" w:rsidRPr="00C73AE9">
        <w:rPr>
          <w:sz w:val="24"/>
        </w:rPr>
        <w:t xml:space="preserve">- АЭ; </w:t>
      </w:r>
    </w:p>
    <w:p w:rsidR="00381956" w:rsidRPr="00C73AE9" w:rsidRDefault="00381956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 w:rsidRPr="00C73AE9">
        <w:rPr>
          <w:sz w:val="24"/>
        </w:rPr>
        <w:t xml:space="preserve">электрический - </w:t>
      </w:r>
      <w:proofErr w:type="gramStart"/>
      <w:r w:rsidRPr="00C73AE9">
        <w:rPr>
          <w:sz w:val="24"/>
        </w:rPr>
        <w:t>ЭК</w:t>
      </w:r>
      <w:proofErr w:type="gramEnd"/>
      <w:r w:rsidRPr="00C73AE9">
        <w:rPr>
          <w:sz w:val="24"/>
        </w:rPr>
        <w:t>;</w:t>
      </w:r>
    </w:p>
    <w:p w:rsidR="00381956" w:rsidRPr="00CC1480" w:rsidRDefault="00381956" w:rsidP="00815A5F">
      <w:pPr>
        <w:widowControl w:val="0"/>
        <w:numPr>
          <w:ilvl w:val="0"/>
          <w:numId w:val="23"/>
        </w:numPr>
        <w:jc w:val="both"/>
        <w:rPr>
          <w:sz w:val="24"/>
        </w:rPr>
      </w:pPr>
      <w:r w:rsidRPr="00C73AE9">
        <w:rPr>
          <w:sz w:val="24"/>
        </w:rPr>
        <w:t xml:space="preserve">тепловой </w:t>
      </w:r>
      <w:r w:rsidR="00CC1480">
        <w:rPr>
          <w:sz w:val="24"/>
        </w:rPr>
        <w:t>–</w:t>
      </w:r>
      <w:r w:rsidRPr="00C73AE9">
        <w:rPr>
          <w:sz w:val="24"/>
        </w:rPr>
        <w:t xml:space="preserve"> ТК</w:t>
      </w:r>
      <w:r w:rsidR="00CC1480">
        <w:rPr>
          <w:sz w:val="24"/>
        </w:rPr>
        <w:t>.</w:t>
      </w:r>
    </w:p>
    <w:p w:rsidR="00381956" w:rsidRPr="00C73AE9" w:rsidRDefault="00381956" w:rsidP="00815A5F">
      <w:pPr>
        <w:widowControl w:val="0"/>
        <w:jc w:val="both"/>
        <w:rPr>
          <w:sz w:val="24"/>
        </w:rPr>
      </w:pPr>
    </w:p>
    <w:p w:rsidR="00381956" w:rsidRPr="00C73AE9" w:rsidRDefault="00381956" w:rsidP="00815A5F">
      <w:pPr>
        <w:widowControl w:val="0"/>
        <w:spacing w:after="120"/>
        <w:jc w:val="both"/>
        <w:rPr>
          <w:sz w:val="24"/>
        </w:rPr>
      </w:pPr>
      <w:r w:rsidRPr="00C73AE9">
        <w:rPr>
          <w:sz w:val="24"/>
        </w:rPr>
        <w:t xml:space="preserve">по следующим </w:t>
      </w:r>
      <w:r w:rsidR="004473E6" w:rsidRPr="00C73AE9">
        <w:rPr>
          <w:sz w:val="24"/>
        </w:rPr>
        <w:t>объектам контроля</w:t>
      </w:r>
      <w:r w:rsidRPr="00C73AE9">
        <w:rPr>
          <w:sz w:val="24"/>
        </w:rPr>
        <w:t xml:space="preserve"> Ростехнадзора:</w:t>
      </w:r>
    </w:p>
    <w:p w:rsidR="00CC1480" w:rsidRPr="005F607F" w:rsidRDefault="00CC1480" w:rsidP="00815A5F">
      <w:pPr>
        <w:pStyle w:val="5"/>
        <w:widowControl w:val="0"/>
        <w:numPr>
          <w:ilvl w:val="1"/>
          <w:numId w:val="25"/>
        </w:numPr>
        <w:shd w:val="clear" w:color="auto" w:fill="auto"/>
        <w:tabs>
          <w:tab w:val="left" w:pos="142"/>
        </w:tabs>
        <w:spacing w:after="0"/>
        <w:ind w:left="120" w:firstLine="0"/>
        <w:rPr>
          <w:sz w:val="24"/>
        </w:rPr>
      </w:pPr>
      <w:r w:rsidRPr="005F607F">
        <w:rPr>
          <w:sz w:val="24"/>
        </w:rPr>
        <w:t>Оборудование, работающее под избыточным давлением: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565"/>
        </w:tabs>
        <w:spacing w:after="0"/>
        <w:ind w:left="120" w:right="40" w:firstLine="860"/>
        <w:jc w:val="both"/>
        <w:rPr>
          <w:sz w:val="24"/>
        </w:rPr>
      </w:pPr>
      <w:r w:rsidRPr="005F607F">
        <w:rPr>
          <w:sz w:val="24"/>
        </w:rPr>
        <w:t>Паровые котлы, в том числе котлы-бойлеры, а также автономные пароперегреватели и экономайзеры.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369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Водогрейные и пароводогрейные котлы.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560"/>
        </w:tabs>
        <w:spacing w:after="0"/>
        <w:ind w:left="120" w:right="40" w:firstLine="860"/>
        <w:jc w:val="both"/>
        <w:rPr>
          <w:sz w:val="24"/>
        </w:rPr>
      </w:pPr>
      <w:r w:rsidRPr="005F607F">
        <w:rPr>
          <w:sz w:val="24"/>
        </w:rPr>
        <w:t>Энерготехнологические котлы: паровые и водогрейные, в том числе содорегенерационные котлы.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369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Котлы-утилизаторы.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369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Котлы передвижных и транспортабельных установок.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560"/>
        </w:tabs>
        <w:spacing w:after="0"/>
        <w:ind w:left="120" w:right="40" w:firstLine="860"/>
        <w:jc w:val="both"/>
        <w:rPr>
          <w:sz w:val="24"/>
        </w:rPr>
      </w:pPr>
      <w:r w:rsidRPr="005F607F">
        <w:rPr>
          <w:sz w:val="24"/>
        </w:rPr>
        <w:t>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374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Электрокотлы.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378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Трубопроводы пара и горячей воды.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378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Сосуды, работающие под избыточным давлением пара, газов, жидкостей.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03"/>
        </w:tabs>
        <w:spacing w:after="0"/>
        <w:ind w:left="120" w:right="40" w:firstLine="860"/>
        <w:jc w:val="both"/>
        <w:rPr>
          <w:sz w:val="24"/>
        </w:rPr>
      </w:pPr>
      <w:r w:rsidRPr="005F607F">
        <w:rPr>
          <w:sz w:val="24"/>
        </w:rPr>
        <w:t>Баллоны, предназначенные для сжатых, сжиженных и растворенных под давлением газов.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489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Цистерны и бочки для сжатых и сжиженных газов.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512"/>
        </w:tabs>
        <w:spacing w:after="0"/>
        <w:ind w:left="120" w:right="40" w:firstLine="860"/>
        <w:jc w:val="both"/>
        <w:rPr>
          <w:sz w:val="24"/>
        </w:rPr>
      </w:pPr>
      <w:r w:rsidRPr="005F607F">
        <w:rPr>
          <w:sz w:val="24"/>
        </w:rPr>
        <w:t>Цистерны и сосуды для сжатых, сжиженных газов, жидкостей и сыпучих тел, в которых избыточное давление создается периодически для их опорожнения.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489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Барокамеры.</w:t>
      </w:r>
    </w:p>
    <w:p w:rsidR="00CC1480" w:rsidRPr="005F607F" w:rsidRDefault="00CC1480" w:rsidP="00815A5F">
      <w:pPr>
        <w:pStyle w:val="5"/>
        <w:widowControl w:val="0"/>
        <w:numPr>
          <w:ilvl w:val="1"/>
          <w:numId w:val="25"/>
        </w:numPr>
        <w:shd w:val="clear" w:color="auto" w:fill="auto"/>
        <w:tabs>
          <w:tab w:val="left" w:pos="485"/>
        </w:tabs>
        <w:spacing w:after="0"/>
        <w:ind w:left="120" w:firstLine="0"/>
        <w:rPr>
          <w:sz w:val="24"/>
        </w:rPr>
      </w:pPr>
      <w:r w:rsidRPr="005F607F">
        <w:rPr>
          <w:sz w:val="24"/>
        </w:rPr>
        <w:t>Системы газоснабжения (газораспределения):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5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Наружные газопроводы.</w:t>
      </w:r>
    </w:p>
    <w:p w:rsidR="00CC1480" w:rsidRPr="005F607F" w:rsidRDefault="00CC1480" w:rsidP="00815A5F">
      <w:pPr>
        <w:pStyle w:val="5"/>
        <w:widowControl w:val="0"/>
        <w:numPr>
          <w:ilvl w:val="3"/>
          <w:numId w:val="25"/>
        </w:numPr>
        <w:shd w:val="clear" w:color="auto" w:fill="auto"/>
        <w:tabs>
          <w:tab w:val="left" w:pos="1695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Наружные газопроводы стальные.</w:t>
      </w:r>
    </w:p>
    <w:p w:rsidR="00CC1480" w:rsidRPr="005F607F" w:rsidRDefault="00CC1480" w:rsidP="00815A5F">
      <w:pPr>
        <w:pStyle w:val="5"/>
        <w:widowControl w:val="0"/>
        <w:numPr>
          <w:ilvl w:val="3"/>
          <w:numId w:val="25"/>
        </w:numPr>
        <w:shd w:val="clear" w:color="auto" w:fill="auto"/>
        <w:tabs>
          <w:tab w:val="left" w:pos="1695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Наружные газопроводы из полиэтиленовых и композиционных материалов.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5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Внутренние газопроводы стальные.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700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Детали и узлы, газовое оборудование.</w:t>
      </w:r>
    </w:p>
    <w:p w:rsidR="00CC1480" w:rsidRPr="005F607F" w:rsidRDefault="00CC1480" w:rsidP="00815A5F">
      <w:pPr>
        <w:pStyle w:val="5"/>
        <w:widowControl w:val="0"/>
        <w:numPr>
          <w:ilvl w:val="1"/>
          <w:numId w:val="25"/>
        </w:numPr>
        <w:shd w:val="clear" w:color="auto" w:fill="auto"/>
        <w:tabs>
          <w:tab w:val="left" w:pos="470"/>
        </w:tabs>
        <w:spacing w:after="0"/>
        <w:ind w:left="120" w:firstLine="0"/>
        <w:rPr>
          <w:sz w:val="24"/>
        </w:rPr>
      </w:pPr>
      <w:r w:rsidRPr="005F607F">
        <w:rPr>
          <w:sz w:val="24"/>
        </w:rPr>
        <w:t>Подъемные сооружения: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0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Грузоподъемные краны.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0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Подъемники (вышки).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0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Канатные дороги.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700"/>
        </w:tabs>
        <w:spacing w:after="0"/>
        <w:ind w:left="120" w:firstLine="860"/>
        <w:jc w:val="both"/>
        <w:rPr>
          <w:sz w:val="24"/>
        </w:rPr>
      </w:pPr>
      <w:r w:rsidRPr="005F607F">
        <w:rPr>
          <w:sz w:val="24"/>
        </w:rPr>
        <w:t>Фуникулеры.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5"/>
        </w:tabs>
        <w:spacing w:after="0"/>
        <w:ind w:left="120" w:firstLine="860"/>
        <w:jc w:val="both"/>
        <w:rPr>
          <w:sz w:val="24"/>
          <w:szCs w:val="24"/>
        </w:rPr>
      </w:pPr>
      <w:r w:rsidRPr="005F607F">
        <w:rPr>
          <w:sz w:val="24"/>
          <w:szCs w:val="24"/>
        </w:rPr>
        <w:t>Эскалаторы.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5"/>
        </w:tabs>
        <w:spacing w:after="0"/>
        <w:ind w:left="120" w:firstLine="860"/>
        <w:jc w:val="both"/>
        <w:rPr>
          <w:sz w:val="24"/>
          <w:szCs w:val="24"/>
        </w:rPr>
      </w:pPr>
      <w:r w:rsidRPr="005F607F">
        <w:rPr>
          <w:sz w:val="24"/>
          <w:szCs w:val="24"/>
        </w:rPr>
        <w:t>Лифты.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0"/>
        </w:tabs>
        <w:spacing w:after="0"/>
        <w:ind w:left="120" w:firstLine="860"/>
        <w:jc w:val="both"/>
        <w:rPr>
          <w:sz w:val="24"/>
          <w:szCs w:val="24"/>
        </w:rPr>
      </w:pPr>
      <w:r w:rsidRPr="005F607F">
        <w:rPr>
          <w:sz w:val="24"/>
          <w:szCs w:val="24"/>
        </w:rPr>
        <w:t>Краны-трубоукладчики.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0"/>
        </w:tabs>
        <w:spacing w:after="0"/>
        <w:ind w:left="120" w:firstLine="860"/>
        <w:jc w:val="both"/>
        <w:rPr>
          <w:sz w:val="24"/>
          <w:szCs w:val="24"/>
        </w:rPr>
      </w:pPr>
      <w:r w:rsidRPr="005F607F">
        <w:rPr>
          <w:sz w:val="24"/>
          <w:szCs w:val="24"/>
        </w:rPr>
        <w:t>Краны-манипуляторы.</w:t>
      </w:r>
    </w:p>
    <w:p w:rsidR="00CC1480" w:rsidRPr="007D33B0" w:rsidRDefault="00CC1480" w:rsidP="00815A5F">
      <w:pPr>
        <w:pStyle w:val="5"/>
        <w:widowControl w:val="0"/>
        <w:numPr>
          <w:ilvl w:val="2"/>
          <w:numId w:val="25"/>
        </w:numPr>
        <w:shd w:val="clear" w:color="auto" w:fill="auto"/>
        <w:tabs>
          <w:tab w:val="left" w:pos="1690"/>
        </w:tabs>
        <w:spacing w:after="0"/>
        <w:ind w:left="120" w:firstLine="860"/>
        <w:jc w:val="both"/>
        <w:rPr>
          <w:sz w:val="24"/>
          <w:szCs w:val="24"/>
        </w:rPr>
      </w:pPr>
      <w:r w:rsidRPr="007D33B0">
        <w:rPr>
          <w:sz w:val="24"/>
          <w:szCs w:val="24"/>
        </w:rPr>
        <w:lastRenderedPageBreak/>
        <w:t>Платформы подъемные для инвалидов.</w:t>
      </w:r>
      <w:r w:rsidR="007D33B0">
        <w:rPr>
          <w:sz w:val="24"/>
          <w:szCs w:val="24"/>
        </w:rPr>
        <w:t xml:space="preserve"> </w:t>
      </w:r>
      <w:r w:rsidRPr="007D33B0">
        <w:rPr>
          <w:sz w:val="24"/>
          <w:szCs w:val="24"/>
        </w:rPr>
        <w:t>Крановые пути.</w:t>
      </w:r>
    </w:p>
    <w:p w:rsidR="00CC1480" w:rsidRPr="005F607F" w:rsidRDefault="00CC1480" w:rsidP="00815A5F">
      <w:pPr>
        <w:pStyle w:val="5"/>
        <w:widowControl w:val="0"/>
        <w:numPr>
          <w:ilvl w:val="1"/>
          <w:numId w:val="26"/>
        </w:numPr>
        <w:shd w:val="clear" w:color="auto" w:fill="auto"/>
        <w:tabs>
          <w:tab w:val="left" w:pos="490"/>
        </w:tabs>
        <w:spacing w:after="0"/>
        <w:ind w:left="120" w:firstLine="0"/>
        <w:rPr>
          <w:sz w:val="24"/>
          <w:szCs w:val="24"/>
        </w:rPr>
      </w:pPr>
      <w:r w:rsidRPr="005F607F">
        <w:rPr>
          <w:sz w:val="24"/>
          <w:szCs w:val="24"/>
        </w:rPr>
        <w:t>Оборудование нефтяной и газовой промышленности: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4"/>
        </w:tabs>
        <w:spacing w:after="0"/>
        <w:ind w:left="993" w:firstLine="0"/>
        <w:rPr>
          <w:sz w:val="24"/>
          <w:szCs w:val="24"/>
        </w:rPr>
      </w:pPr>
      <w:r w:rsidRPr="005F607F">
        <w:rPr>
          <w:sz w:val="24"/>
          <w:szCs w:val="24"/>
        </w:rPr>
        <w:t>Оборудование для бурения скважин.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4"/>
        </w:tabs>
        <w:spacing w:after="0"/>
        <w:ind w:left="993" w:firstLine="0"/>
        <w:rPr>
          <w:sz w:val="24"/>
          <w:szCs w:val="24"/>
        </w:rPr>
      </w:pPr>
      <w:r w:rsidRPr="005F607F">
        <w:rPr>
          <w:sz w:val="24"/>
          <w:szCs w:val="24"/>
        </w:rPr>
        <w:t>Оборудование для эксплуатации скважин.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4"/>
        </w:tabs>
        <w:spacing w:after="0"/>
        <w:ind w:left="993" w:firstLine="0"/>
        <w:rPr>
          <w:sz w:val="24"/>
          <w:szCs w:val="24"/>
        </w:rPr>
      </w:pPr>
      <w:r w:rsidRPr="005F607F">
        <w:rPr>
          <w:sz w:val="24"/>
          <w:szCs w:val="24"/>
        </w:rPr>
        <w:t>Оборудование для освоения и ремонта скважин.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4"/>
        </w:tabs>
        <w:spacing w:after="0"/>
        <w:ind w:left="993" w:firstLine="0"/>
        <w:rPr>
          <w:sz w:val="24"/>
          <w:szCs w:val="24"/>
        </w:rPr>
      </w:pPr>
      <w:r w:rsidRPr="005F607F">
        <w:rPr>
          <w:sz w:val="24"/>
          <w:szCs w:val="24"/>
        </w:rPr>
        <w:t>Оборудование газонефтеперекачивающих станций.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5"/>
        </w:tabs>
        <w:spacing w:after="0"/>
        <w:ind w:left="993" w:firstLine="0"/>
        <w:rPr>
          <w:sz w:val="24"/>
          <w:szCs w:val="24"/>
        </w:rPr>
      </w:pPr>
      <w:r w:rsidRPr="005F607F">
        <w:rPr>
          <w:sz w:val="24"/>
          <w:szCs w:val="24"/>
        </w:rPr>
        <w:t>Газонефтепродуктопроводы.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5"/>
        </w:tabs>
        <w:spacing w:after="0"/>
        <w:ind w:left="993" w:firstLine="0"/>
        <w:rPr>
          <w:sz w:val="24"/>
          <w:szCs w:val="24"/>
        </w:rPr>
      </w:pPr>
      <w:r w:rsidRPr="005F607F">
        <w:rPr>
          <w:sz w:val="24"/>
          <w:szCs w:val="24"/>
        </w:rPr>
        <w:t>Резервуары для нефти и нефтепродуктов.</w:t>
      </w:r>
    </w:p>
    <w:p w:rsidR="00CC1480" w:rsidRPr="005F607F" w:rsidRDefault="00CC1480" w:rsidP="00815A5F">
      <w:pPr>
        <w:pStyle w:val="5"/>
        <w:widowControl w:val="0"/>
        <w:numPr>
          <w:ilvl w:val="1"/>
          <w:numId w:val="26"/>
        </w:numPr>
        <w:shd w:val="clear" w:color="auto" w:fill="auto"/>
        <w:tabs>
          <w:tab w:val="left" w:pos="490"/>
        </w:tabs>
        <w:spacing w:after="0"/>
        <w:ind w:left="120" w:firstLine="0"/>
        <w:rPr>
          <w:sz w:val="24"/>
          <w:szCs w:val="24"/>
        </w:rPr>
      </w:pPr>
      <w:r w:rsidRPr="005F607F">
        <w:rPr>
          <w:sz w:val="24"/>
          <w:szCs w:val="24"/>
        </w:rPr>
        <w:t>Оборудование металлургической промышленности: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700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Металлоконструкции технических устройств, зданий и сооружений.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0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Газопроводы технологических газов.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0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Цапфы чугуновозов, стальковшей, металлоразливочных ковшей.</w:t>
      </w:r>
    </w:p>
    <w:p w:rsidR="00CC1480" w:rsidRPr="005F607F" w:rsidRDefault="00CC1480" w:rsidP="00815A5F">
      <w:pPr>
        <w:pStyle w:val="5"/>
        <w:widowControl w:val="0"/>
        <w:numPr>
          <w:ilvl w:val="1"/>
          <w:numId w:val="26"/>
        </w:numPr>
        <w:shd w:val="clear" w:color="auto" w:fill="auto"/>
        <w:tabs>
          <w:tab w:val="left" w:pos="475"/>
        </w:tabs>
        <w:spacing w:after="0"/>
        <w:ind w:left="120" w:firstLine="0"/>
        <w:rPr>
          <w:sz w:val="24"/>
          <w:szCs w:val="24"/>
        </w:rPr>
      </w:pPr>
      <w:r w:rsidRPr="005F607F">
        <w:rPr>
          <w:sz w:val="24"/>
          <w:szCs w:val="24"/>
        </w:rPr>
        <w:t>Оборудование взрывопожароопасных и химически опасных производств: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5"/>
        </w:tabs>
        <w:spacing w:after="0"/>
        <w:ind w:left="1700" w:right="260"/>
        <w:rPr>
          <w:sz w:val="24"/>
          <w:szCs w:val="24"/>
        </w:rPr>
      </w:pPr>
      <w:r w:rsidRPr="005F607F">
        <w:rPr>
          <w:sz w:val="24"/>
          <w:szCs w:val="24"/>
        </w:rPr>
        <w:t>Оборудование химических, нефтехимических и нефтеперерабатывающих производств, работающее под давлением до 16 МПа.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5"/>
        </w:tabs>
        <w:spacing w:after="0"/>
        <w:ind w:left="1700" w:right="260"/>
        <w:rPr>
          <w:sz w:val="24"/>
          <w:szCs w:val="24"/>
        </w:rPr>
      </w:pPr>
      <w:r w:rsidRPr="005F607F">
        <w:rPr>
          <w:sz w:val="24"/>
          <w:szCs w:val="24"/>
        </w:rPr>
        <w:t>Оборудование химических, нефтехимических и нефтеперерабатывающих производств, работающее под давлением свыше 16 МПа.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5"/>
        </w:tabs>
        <w:spacing w:after="0"/>
        <w:ind w:left="1700" w:right="260"/>
        <w:rPr>
          <w:sz w:val="24"/>
          <w:szCs w:val="24"/>
        </w:rPr>
      </w:pPr>
      <w:r w:rsidRPr="005F607F">
        <w:rPr>
          <w:sz w:val="24"/>
          <w:szCs w:val="24"/>
        </w:rPr>
        <w:t>Оборудование химических, нефтехимических и нефтеперерабатывающих производств, работающее под вакуумом.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6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Резервуары для хранения взрывопожароопасных и токсичных веществ.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6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Изотермические хранилища.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6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Криогенное оборудование.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5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Оборудование аммиачных холодильных установок.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6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Печи, котлы ВОТ, энерготехнологические котлы и котлы утилизаторы.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6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Компрессорное и насосное оборудование.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6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Центрифуги, сепараторы.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86"/>
        </w:tabs>
        <w:spacing w:after="0"/>
        <w:ind w:left="1700" w:right="260"/>
        <w:rPr>
          <w:sz w:val="24"/>
          <w:szCs w:val="24"/>
        </w:rPr>
      </w:pPr>
      <w:r w:rsidRPr="005F607F">
        <w:rPr>
          <w:sz w:val="24"/>
          <w:szCs w:val="24"/>
        </w:rPr>
        <w:t>Цистерны, контейнеры (бочки), баллоны для взрывопожароопасных и токсичных веществ.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6"/>
        </w:numPr>
        <w:shd w:val="clear" w:color="auto" w:fill="auto"/>
        <w:tabs>
          <w:tab w:val="left" w:pos="1695"/>
        </w:tabs>
        <w:spacing w:after="0"/>
        <w:ind w:left="1700"/>
        <w:rPr>
          <w:sz w:val="24"/>
          <w:szCs w:val="24"/>
        </w:rPr>
      </w:pPr>
      <w:r w:rsidRPr="005F607F">
        <w:rPr>
          <w:sz w:val="24"/>
          <w:szCs w:val="24"/>
        </w:rPr>
        <w:t>Технологические трубопроводы, трубопроводы пара и горячей воды.</w:t>
      </w:r>
    </w:p>
    <w:p w:rsidR="00CC1480" w:rsidRPr="005F607F" w:rsidRDefault="00CC1480" w:rsidP="00815A5F">
      <w:pPr>
        <w:pStyle w:val="5"/>
        <w:widowControl w:val="0"/>
        <w:numPr>
          <w:ilvl w:val="1"/>
          <w:numId w:val="32"/>
        </w:numPr>
        <w:shd w:val="clear" w:color="auto" w:fill="auto"/>
        <w:tabs>
          <w:tab w:val="left" w:pos="475"/>
        </w:tabs>
        <w:spacing w:after="0"/>
        <w:rPr>
          <w:sz w:val="24"/>
          <w:szCs w:val="24"/>
        </w:rPr>
      </w:pPr>
      <w:r w:rsidRPr="005F607F">
        <w:rPr>
          <w:sz w:val="24"/>
          <w:szCs w:val="24"/>
        </w:rPr>
        <w:t>Здания и сооружения (строительные объекты):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7"/>
        </w:numPr>
        <w:shd w:val="clear" w:color="auto" w:fill="auto"/>
        <w:tabs>
          <w:tab w:val="left" w:pos="1671"/>
        </w:tabs>
        <w:spacing w:after="0"/>
        <w:ind w:left="1700" w:hanging="720"/>
        <w:rPr>
          <w:sz w:val="24"/>
          <w:szCs w:val="24"/>
        </w:rPr>
      </w:pPr>
      <w:r w:rsidRPr="005F607F">
        <w:rPr>
          <w:sz w:val="24"/>
          <w:szCs w:val="24"/>
        </w:rPr>
        <w:t>Металлические конструкции;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7"/>
        </w:numPr>
        <w:shd w:val="clear" w:color="auto" w:fill="auto"/>
        <w:tabs>
          <w:tab w:val="left" w:pos="1671"/>
        </w:tabs>
        <w:spacing w:after="0"/>
        <w:ind w:left="1700" w:hanging="720"/>
        <w:rPr>
          <w:sz w:val="24"/>
          <w:szCs w:val="24"/>
        </w:rPr>
      </w:pPr>
      <w:r w:rsidRPr="005F607F">
        <w:rPr>
          <w:sz w:val="24"/>
          <w:szCs w:val="24"/>
        </w:rPr>
        <w:t>Бетонные и железобетонные конструкции;</w:t>
      </w:r>
    </w:p>
    <w:p w:rsidR="00CC1480" w:rsidRPr="005F607F" w:rsidRDefault="00CC1480" w:rsidP="00815A5F">
      <w:pPr>
        <w:pStyle w:val="5"/>
        <w:widowControl w:val="0"/>
        <w:numPr>
          <w:ilvl w:val="2"/>
          <w:numId w:val="27"/>
        </w:numPr>
        <w:shd w:val="clear" w:color="auto" w:fill="auto"/>
        <w:tabs>
          <w:tab w:val="left" w:pos="1671"/>
        </w:tabs>
        <w:spacing w:after="0"/>
        <w:ind w:left="1700" w:hanging="720"/>
        <w:rPr>
          <w:sz w:val="24"/>
          <w:szCs w:val="24"/>
        </w:rPr>
      </w:pPr>
      <w:r w:rsidRPr="005F607F">
        <w:rPr>
          <w:sz w:val="24"/>
          <w:szCs w:val="24"/>
        </w:rPr>
        <w:t>Каменные и армокаменные конструкции.</w:t>
      </w:r>
    </w:p>
    <w:p w:rsidR="00052629" w:rsidRPr="001A49FA" w:rsidRDefault="00815A5F" w:rsidP="00815A5F">
      <w:pPr>
        <w:pStyle w:val="5"/>
        <w:widowControl w:val="0"/>
        <w:numPr>
          <w:ilvl w:val="1"/>
          <w:numId w:val="32"/>
        </w:numPr>
        <w:shd w:val="clear" w:color="auto" w:fill="auto"/>
        <w:tabs>
          <w:tab w:val="left" w:pos="475"/>
        </w:tabs>
        <w:spacing w:after="0"/>
        <w:ind w:left="120"/>
        <w:rPr>
          <w:sz w:val="24"/>
          <w:szCs w:val="24"/>
        </w:rPr>
      </w:pPr>
      <w:r w:rsidRPr="001A49FA">
        <w:rPr>
          <w:sz w:val="24"/>
          <w:szCs w:val="24"/>
        </w:rPr>
        <w:t xml:space="preserve"> </w:t>
      </w:r>
      <w:r w:rsidR="00CC1480" w:rsidRPr="001A49FA">
        <w:rPr>
          <w:sz w:val="24"/>
          <w:szCs w:val="24"/>
        </w:rPr>
        <w:t>Оборудование электроэнергетики.</w:t>
      </w:r>
    </w:p>
    <w:p w:rsidR="001A49FA" w:rsidRPr="001A49FA" w:rsidRDefault="001A49FA" w:rsidP="001A49FA">
      <w:pPr>
        <w:widowControl w:val="0"/>
        <w:spacing w:before="120" w:after="120"/>
        <w:ind w:firstLine="709"/>
        <w:jc w:val="center"/>
        <w:rPr>
          <w:sz w:val="24"/>
          <w:szCs w:val="24"/>
          <w:lang w:val="ru"/>
        </w:rPr>
      </w:pPr>
      <w:r w:rsidRPr="001A49FA">
        <w:rPr>
          <w:b/>
          <w:bCs/>
          <w:sz w:val="24"/>
          <w:szCs w:val="24"/>
          <w:lang w:val="ru"/>
        </w:rPr>
        <w:t>Общие требования к кандидатам на аттестацию</w:t>
      </w:r>
    </w:p>
    <w:p w:rsidR="00815A5F" w:rsidRDefault="00052629" w:rsidP="00815A5F">
      <w:pPr>
        <w:widowControl w:val="0"/>
        <w:ind w:firstLine="709"/>
        <w:jc w:val="both"/>
        <w:rPr>
          <w:sz w:val="24"/>
          <w:szCs w:val="24"/>
        </w:rPr>
      </w:pPr>
      <w:r w:rsidRPr="00C73AE9">
        <w:rPr>
          <w:sz w:val="24"/>
          <w:szCs w:val="24"/>
        </w:rPr>
        <w:t xml:space="preserve">Аттестацию может пройти любой специалист, независимо от места  работы  и проживания,  если  уровень  его  квалификации  отвечает  минимальным требованиям по подготовке и практическому опыту в области неразрушающего контроля, которые установлены в разделе </w:t>
      </w:r>
      <w:bookmarkStart w:id="0" w:name="bookmark4"/>
      <w:r w:rsidRPr="00052629">
        <w:rPr>
          <w:bCs/>
          <w:sz w:val="24"/>
          <w:szCs w:val="24"/>
          <w:lang w:val="ru"/>
        </w:rPr>
        <w:t>III. Общие требования к кандидатам на аттестацию</w:t>
      </w:r>
      <w:bookmarkEnd w:id="0"/>
      <w:r>
        <w:rPr>
          <w:b/>
          <w:bCs/>
          <w:sz w:val="24"/>
          <w:szCs w:val="24"/>
          <w:lang w:val="ru"/>
        </w:rPr>
        <w:t xml:space="preserve"> </w:t>
      </w:r>
      <w:r>
        <w:rPr>
          <w:sz w:val="24"/>
          <w:szCs w:val="24"/>
        </w:rPr>
        <w:t>СДАНК 02-2020</w:t>
      </w:r>
      <w:r w:rsidRPr="00C73AE9">
        <w:rPr>
          <w:sz w:val="24"/>
          <w:szCs w:val="24"/>
        </w:rPr>
        <w:t xml:space="preserve"> «Правила аттестации персонала в области неразрушающего контроля</w:t>
      </w:r>
      <w:r>
        <w:rPr>
          <w:sz w:val="24"/>
          <w:szCs w:val="24"/>
        </w:rPr>
        <w:t>»</w:t>
      </w:r>
      <w:r w:rsidRPr="00C73AE9">
        <w:rPr>
          <w:sz w:val="24"/>
          <w:szCs w:val="24"/>
        </w:rPr>
        <w:t>.</w:t>
      </w:r>
    </w:p>
    <w:p w:rsidR="00815A5F" w:rsidRPr="00815A5F" w:rsidRDefault="00815A5F" w:rsidP="00815A5F">
      <w:pPr>
        <w:widowControl w:val="0"/>
        <w:ind w:firstLine="709"/>
        <w:jc w:val="both"/>
        <w:rPr>
          <w:sz w:val="24"/>
          <w:szCs w:val="24"/>
        </w:rPr>
      </w:pPr>
      <w:r w:rsidRPr="00815A5F">
        <w:rPr>
          <w:sz w:val="24"/>
          <w:szCs w:val="24"/>
        </w:rPr>
        <w:t>Перечень документов, предоставляемых заявителем в Независимый орган</w:t>
      </w:r>
      <w:r>
        <w:rPr>
          <w:sz w:val="24"/>
          <w:szCs w:val="24"/>
        </w:rPr>
        <w:t xml:space="preserve"> по аттестации персонала</w:t>
      </w:r>
      <w:r w:rsidRPr="00815A5F">
        <w:rPr>
          <w:sz w:val="24"/>
          <w:szCs w:val="24"/>
        </w:rPr>
        <w:t>, включает:</w:t>
      </w:r>
    </w:p>
    <w:p w:rsidR="00B5510F" w:rsidRDefault="00815A5F" w:rsidP="00815A5F">
      <w:pPr>
        <w:pStyle w:val="5"/>
        <w:widowControl w:val="0"/>
        <w:numPr>
          <w:ilvl w:val="1"/>
          <w:numId w:val="31"/>
        </w:numPr>
        <w:shd w:val="clear" w:color="auto" w:fill="auto"/>
        <w:spacing w:after="0"/>
        <w:ind w:left="993" w:right="-52" w:hanging="873"/>
        <w:rPr>
          <w:sz w:val="24"/>
        </w:rPr>
      </w:pPr>
      <w:r w:rsidRPr="00815A5F">
        <w:rPr>
          <w:sz w:val="24"/>
        </w:rPr>
        <w:t xml:space="preserve">оформленную заявку (Приложение </w:t>
      </w:r>
      <w:r w:rsidR="00B5510F">
        <w:rPr>
          <w:sz w:val="24"/>
        </w:rPr>
        <w:t>1</w:t>
      </w:r>
      <w:r w:rsidRPr="00815A5F">
        <w:rPr>
          <w:sz w:val="24"/>
        </w:rPr>
        <w:t>);</w:t>
      </w:r>
    </w:p>
    <w:p w:rsidR="00815A5F" w:rsidRPr="00815A5F" w:rsidRDefault="00815A5F" w:rsidP="00815A5F">
      <w:pPr>
        <w:pStyle w:val="5"/>
        <w:widowControl w:val="0"/>
        <w:numPr>
          <w:ilvl w:val="1"/>
          <w:numId w:val="31"/>
        </w:numPr>
        <w:shd w:val="clear" w:color="auto" w:fill="auto"/>
        <w:spacing w:after="0"/>
        <w:ind w:left="993" w:right="-52" w:hanging="873"/>
        <w:rPr>
          <w:sz w:val="24"/>
        </w:rPr>
      </w:pPr>
      <w:r w:rsidRPr="00815A5F">
        <w:rPr>
          <w:sz w:val="24"/>
        </w:rPr>
        <w:t>документ об образовании (копию);</w:t>
      </w:r>
    </w:p>
    <w:p w:rsidR="00815A5F" w:rsidRPr="00815A5F" w:rsidRDefault="00815A5F" w:rsidP="00815A5F">
      <w:pPr>
        <w:pStyle w:val="5"/>
        <w:widowControl w:val="0"/>
        <w:numPr>
          <w:ilvl w:val="1"/>
          <w:numId w:val="31"/>
        </w:numPr>
        <w:shd w:val="clear" w:color="auto" w:fill="auto"/>
        <w:spacing w:after="0"/>
        <w:ind w:left="993" w:right="20" w:hanging="873"/>
        <w:jc w:val="both"/>
        <w:rPr>
          <w:sz w:val="24"/>
        </w:rPr>
      </w:pPr>
      <w:r w:rsidRPr="00815A5F">
        <w:rPr>
          <w:sz w:val="24"/>
        </w:rPr>
        <w:t>документы, подтверждающие наличие специальной подготовки с указанием объема подготовки в часах и аттестации по другим методам (видам) НК, ранее полученные кандидатом (в случае их наличия);</w:t>
      </w:r>
    </w:p>
    <w:p w:rsidR="00815A5F" w:rsidRPr="00815A5F" w:rsidRDefault="00815A5F" w:rsidP="00815A5F">
      <w:pPr>
        <w:pStyle w:val="5"/>
        <w:widowControl w:val="0"/>
        <w:numPr>
          <w:ilvl w:val="1"/>
          <w:numId w:val="31"/>
        </w:numPr>
        <w:shd w:val="clear" w:color="auto" w:fill="auto"/>
        <w:spacing w:after="0"/>
        <w:ind w:left="993" w:right="20" w:hanging="873"/>
        <w:jc w:val="both"/>
        <w:rPr>
          <w:sz w:val="24"/>
        </w:rPr>
      </w:pPr>
      <w:r w:rsidRPr="00815A5F">
        <w:rPr>
          <w:sz w:val="24"/>
        </w:rPr>
        <w:t xml:space="preserve">справку о производственном стаже по заявленному методу (виду) НК, подписанную руководителем организации-работодателя или кандидатом </w:t>
      </w:r>
      <w:proofErr w:type="gramStart"/>
      <w:r w:rsidRPr="00815A5F">
        <w:rPr>
          <w:sz w:val="24"/>
        </w:rPr>
        <w:t>и</w:t>
      </w:r>
      <w:proofErr w:type="gramEnd"/>
      <w:r w:rsidRPr="00815A5F">
        <w:rPr>
          <w:sz w:val="24"/>
        </w:rPr>
        <w:t xml:space="preserve"> по крайней мере, одной независимой стороной, приемлемой для Независимого органа, если заявка подается физическим лицом;</w:t>
      </w:r>
    </w:p>
    <w:p w:rsidR="00815A5F" w:rsidRPr="00815A5F" w:rsidRDefault="00815A5F" w:rsidP="00815A5F">
      <w:pPr>
        <w:pStyle w:val="5"/>
        <w:widowControl w:val="0"/>
        <w:numPr>
          <w:ilvl w:val="1"/>
          <w:numId w:val="31"/>
        </w:numPr>
        <w:shd w:val="clear" w:color="auto" w:fill="auto"/>
        <w:spacing w:after="0"/>
        <w:ind w:left="993" w:right="20" w:hanging="873"/>
        <w:rPr>
          <w:sz w:val="24"/>
        </w:rPr>
      </w:pPr>
      <w:r w:rsidRPr="00815A5F">
        <w:rPr>
          <w:sz w:val="24"/>
        </w:rPr>
        <w:t>документальное подтверждение удовлетворительного состояния зрения; личное заявление кандидата на сдачу квалификационного экзамена с указанием метода (вида) НК и объектов контроля; две фотографии (3х4 см); согласие на обработку персональных данных;</w:t>
      </w:r>
    </w:p>
    <w:p w:rsidR="00815A5F" w:rsidRPr="00815A5F" w:rsidRDefault="00815A5F" w:rsidP="00815A5F">
      <w:pPr>
        <w:pStyle w:val="5"/>
        <w:widowControl w:val="0"/>
        <w:numPr>
          <w:ilvl w:val="1"/>
          <w:numId w:val="31"/>
        </w:numPr>
        <w:shd w:val="clear" w:color="auto" w:fill="auto"/>
        <w:spacing w:after="0"/>
        <w:ind w:left="993" w:right="20" w:hanging="873"/>
        <w:jc w:val="both"/>
        <w:rPr>
          <w:sz w:val="24"/>
        </w:rPr>
      </w:pPr>
      <w:r w:rsidRPr="00815A5F">
        <w:rPr>
          <w:sz w:val="24"/>
        </w:rPr>
        <w:t>обязательство по выполнению кодекса этики, опубликованного Независимым органом (размещенного на сайте Независимого органа).</w:t>
      </w:r>
    </w:p>
    <w:p w:rsidR="00FE086B" w:rsidRDefault="00815A5F" w:rsidP="00815A5F">
      <w:pPr>
        <w:pStyle w:val="5"/>
        <w:widowControl w:val="0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>
        <w:tab/>
      </w:r>
    </w:p>
    <w:p w:rsidR="00815A5F" w:rsidRDefault="00815A5F" w:rsidP="00815A5F">
      <w:pPr>
        <w:pStyle w:val="5"/>
        <w:widowControl w:val="0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bookmarkStart w:id="1" w:name="_GoBack"/>
      <w:bookmarkEnd w:id="1"/>
      <w:r w:rsidRPr="00C73AE9">
        <w:rPr>
          <w:sz w:val="24"/>
          <w:szCs w:val="24"/>
        </w:rPr>
        <w:lastRenderedPageBreak/>
        <w:t xml:space="preserve">Формы документов можно скачать на сайте </w:t>
      </w:r>
      <w:hyperlink r:id="rId9" w:history="1">
        <w:r w:rsidR="00764FDE" w:rsidRPr="00045462">
          <w:rPr>
            <w:rStyle w:val="a9"/>
            <w:sz w:val="24"/>
          </w:rPr>
          <w:t>http://www.ndt-rus.ru/</w:t>
        </w:r>
      </w:hyperlink>
      <w:r w:rsidRPr="00C73AE9">
        <w:rPr>
          <w:sz w:val="24"/>
          <w:szCs w:val="24"/>
        </w:rPr>
        <w:t xml:space="preserve"> в разделе «Заявки». </w:t>
      </w:r>
    </w:p>
    <w:p w:rsidR="00815A5F" w:rsidRDefault="00815A5F" w:rsidP="00815A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3AE9">
        <w:rPr>
          <w:sz w:val="24"/>
          <w:szCs w:val="24"/>
        </w:rPr>
        <w:t>Кандидат (заявитель) должен оплатить стоимость обучения, экзаменов и аттестации по установленным тарифам.</w:t>
      </w:r>
    </w:p>
    <w:p w:rsidR="001A49FA" w:rsidRPr="00C73AE9" w:rsidRDefault="001A49FA" w:rsidP="00815A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49FA">
        <w:rPr>
          <w:sz w:val="24"/>
          <w:szCs w:val="24"/>
        </w:rPr>
        <w:t>Кандидат, претендующий на присвоение квалификационного уровня, должен им</w:t>
      </w:r>
      <w:r>
        <w:rPr>
          <w:sz w:val="24"/>
          <w:szCs w:val="24"/>
        </w:rPr>
        <w:t>еть соответствующее образование,</w:t>
      </w:r>
      <w:r w:rsidRPr="001A49FA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у и производственный стаж по НК, </w:t>
      </w:r>
      <w:r w:rsidRPr="001A49FA">
        <w:rPr>
          <w:sz w:val="24"/>
          <w:szCs w:val="24"/>
        </w:rPr>
        <w:t>в соответствии с требованиями, установленными разделе III «Общие требования к кандидатам на аттестацию СДАНК 02-2020»</w:t>
      </w:r>
      <w:r>
        <w:rPr>
          <w:sz w:val="24"/>
          <w:szCs w:val="24"/>
        </w:rPr>
        <w:t xml:space="preserve"> (см. табл.1-3)</w:t>
      </w:r>
      <w:r w:rsidRPr="001A49FA">
        <w:rPr>
          <w:sz w:val="24"/>
          <w:szCs w:val="24"/>
        </w:rPr>
        <w:t>.</w:t>
      </w:r>
    </w:p>
    <w:p w:rsidR="001A49FA" w:rsidRPr="001A49FA" w:rsidRDefault="001A49FA" w:rsidP="001A49FA">
      <w:pPr>
        <w:spacing w:line="230" w:lineRule="exact"/>
        <w:jc w:val="right"/>
        <w:rPr>
          <w:sz w:val="24"/>
        </w:rPr>
      </w:pPr>
      <w:r w:rsidRPr="001A49FA">
        <w:rPr>
          <w:sz w:val="24"/>
        </w:rPr>
        <w:t>Таблица 1</w:t>
      </w:r>
    </w:p>
    <w:p w:rsidR="001A49FA" w:rsidRPr="001A49FA" w:rsidRDefault="001A49FA" w:rsidP="001A49FA">
      <w:pPr>
        <w:spacing w:before="120" w:after="120" w:line="230" w:lineRule="exact"/>
        <w:jc w:val="center"/>
        <w:rPr>
          <w:sz w:val="24"/>
        </w:rPr>
      </w:pPr>
      <w:r w:rsidRPr="001A49FA">
        <w:rPr>
          <w:sz w:val="24"/>
        </w:rPr>
        <w:t xml:space="preserve">Требования к образованию специалистов </w:t>
      </w:r>
      <w:r w:rsidRPr="001A49FA">
        <w:rPr>
          <w:sz w:val="24"/>
          <w:lang w:val="en-US"/>
        </w:rPr>
        <w:t>I</w:t>
      </w:r>
      <w:r w:rsidRPr="001A49FA">
        <w:rPr>
          <w:sz w:val="24"/>
        </w:rPr>
        <w:t>, II, III уровней квалификации</w:t>
      </w:r>
    </w:p>
    <w:tbl>
      <w:tblPr>
        <w:tblW w:w="966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661"/>
        <w:gridCol w:w="4560"/>
      </w:tblGrid>
      <w:tr w:rsidR="001A49FA" w:rsidTr="0028589A">
        <w:trPr>
          <w:trHeight w:val="539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</w:rPr>
            </w:pPr>
            <w:r w:rsidRPr="001A49FA">
              <w:rPr>
                <w:sz w:val="24"/>
              </w:rPr>
              <w:t>Уровень квалифи</w:t>
            </w:r>
            <w:r>
              <w:rPr>
                <w:sz w:val="24"/>
              </w:rPr>
              <w:t>-</w:t>
            </w:r>
            <w:r w:rsidRPr="001A49FA">
              <w:rPr>
                <w:sz w:val="24"/>
              </w:rPr>
              <w:t>кации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</w:rPr>
            </w:pPr>
            <w:r w:rsidRPr="001A49FA">
              <w:rPr>
                <w:sz w:val="24"/>
              </w:rPr>
              <w:t>Требования</w:t>
            </w:r>
          </w:p>
        </w:tc>
      </w:tr>
      <w:tr w:rsidR="001A49FA" w:rsidTr="0028589A">
        <w:trPr>
          <w:trHeight w:val="373"/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40" w:lineRule="auto"/>
              <w:ind w:left="880" w:firstLine="0"/>
              <w:jc w:val="center"/>
              <w:rPr>
                <w:sz w:val="24"/>
              </w:rPr>
            </w:pPr>
            <w:r w:rsidRPr="001A49FA">
              <w:rPr>
                <w:sz w:val="24"/>
              </w:rPr>
              <w:t>к образованию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</w:rPr>
            </w:pPr>
            <w:r w:rsidRPr="001A49FA">
              <w:rPr>
                <w:sz w:val="24"/>
              </w:rPr>
              <w:t>к специальной подготовке</w:t>
            </w:r>
          </w:p>
        </w:tc>
      </w:tr>
      <w:tr w:rsidR="001A49FA" w:rsidTr="0028589A">
        <w:trPr>
          <w:trHeight w:val="5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</w:rPr>
            </w:pPr>
            <w:r w:rsidRPr="001A49FA">
              <w:rPr>
                <w:sz w:val="24"/>
                <w:lang w:val="en-US"/>
              </w:rPr>
              <w:t xml:space="preserve">I </w:t>
            </w:r>
            <w:r w:rsidRPr="001A49FA">
              <w:rPr>
                <w:sz w:val="24"/>
              </w:rPr>
              <w:t>уровень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</w:rPr>
            </w:pPr>
            <w:r w:rsidRPr="001A49FA">
              <w:rPr>
                <w:sz w:val="24"/>
              </w:rPr>
              <w:t>Среднее общее, среднее профессиональное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</w:rPr>
            </w:pPr>
            <w:r w:rsidRPr="001A49FA">
              <w:rPr>
                <w:sz w:val="24"/>
              </w:rPr>
              <w:t>Подготовка по программам, утвержденным Независимым органом</w:t>
            </w:r>
          </w:p>
        </w:tc>
      </w:tr>
      <w:tr w:rsidR="001A49FA" w:rsidTr="0028589A">
        <w:trPr>
          <w:trHeight w:val="528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</w:rPr>
            </w:pPr>
            <w:r w:rsidRPr="001A49FA">
              <w:rPr>
                <w:sz w:val="24"/>
                <w:lang w:val="en-US"/>
              </w:rPr>
              <w:t xml:space="preserve">II </w:t>
            </w:r>
            <w:r w:rsidRPr="001A49FA">
              <w:rPr>
                <w:sz w:val="24"/>
              </w:rPr>
              <w:t>уровень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/>
              <w:ind w:firstLine="0"/>
              <w:jc w:val="both"/>
              <w:rPr>
                <w:sz w:val="24"/>
              </w:rPr>
            </w:pPr>
            <w:r w:rsidRPr="001A49FA">
              <w:rPr>
                <w:sz w:val="24"/>
              </w:rPr>
              <w:t>Среднее общее, среднее профессиональное или высшее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</w:rPr>
            </w:pPr>
            <w:r w:rsidRPr="001A49FA">
              <w:rPr>
                <w:sz w:val="24"/>
              </w:rPr>
              <w:t>Подготовка по программам, утвержденным Независимым органом</w:t>
            </w:r>
          </w:p>
        </w:tc>
      </w:tr>
      <w:tr w:rsidR="001A49FA" w:rsidTr="0028589A">
        <w:trPr>
          <w:trHeight w:val="1255"/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FA" w:rsidRPr="001A49FA" w:rsidRDefault="001A49FA" w:rsidP="001A49FA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/>
              <w:ind w:hanging="10"/>
              <w:jc w:val="both"/>
              <w:rPr>
                <w:sz w:val="24"/>
              </w:rPr>
            </w:pPr>
            <w:r w:rsidRPr="001A49FA">
              <w:rPr>
                <w:sz w:val="24"/>
              </w:rPr>
              <w:t>Среднее профессиональное или высшее по специальности,</w:t>
            </w:r>
            <w:r>
              <w:rPr>
                <w:sz w:val="24"/>
              </w:rPr>
              <w:t xml:space="preserve"> </w:t>
            </w:r>
            <w:r w:rsidRPr="001A49FA">
              <w:rPr>
                <w:sz w:val="24"/>
              </w:rPr>
              <w:t>предусматривающей обучение по НК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/>
              <w:ind w:hanging="10"/>
              <w:jc w:val="both"/>
              <w:rPr>
                <w:sz w:val="24"/>
              </w:rPr>
            </w:pPr>
            <w:r w:rsidRPr="001A49FA">
              <w:rPr>
                <w:sz w:val="24"/>
              </w:rPr>
              <w:t>Подготовка по программам, утвержденным Независимым органом или самостоятельная подготовка в процессе работы по НК с разработкой методических документов</w:t>
            </w:r>
          </w:p>
        </w:tc>
      </w:tr>
      <w:tr w:rsidR="001A49FA" w:rsidTr="0028589A">
        <w:trPr>
          <w:trHeight w:val="580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</w:rPr>
            </w:pPr>
            <w:r w:rsidRPr="001A49FA">
              <w:rPr>
                <w:sz w:val="24"/>
                <w:lang w:val="en-US"/>
              </w:rPr>
              <w:t xml:space="preserve">III </w:t>
            </w:r>
            <w:r w:rsidRPr="001A49FA">
              <w:rPr>
                <w:sz w:val="24"/>
              </w:rPr>
              <w:t>уровень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/>
              <w:ind w:hanging="10"/>
              <w:jc w:val="both"/>
              <w:rPr>
                <w:sz w:val="24"/>
              </w:rPr>
            </w:pPr>
            <w:r w:rsidRPr="001A49FA">
              <w:rPr>
                <w:sz w:val="24"/>
              </w:rPr>
              <w:t>Среднее профессиональное или высшее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 w:line="278" w:lineRule="exact"/>
              <w:ind w:hanging="10"/>
              <w:jc w:val="both"/>
              <w:rPr>
                <w:sz w:val="24"/>
              </w:rPr>
            </w:pPr>
            <w:r w:rsidRPr="001A49FA">
              <w:rPr>
                <w:sz w:val="24"/>
              </w:rPr>
              <w:t>Подготовка по программам, утвержденным Независимым органом</w:t>
            </w:r>
          </w:p>
        </w:tc>
      </w:tr>
      <w:tr w:rsidR="001A49FA" w:rsidTr="0028589A">
        <w:trPr>
          <w:trHeight w:val="1421"/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/>
              <w:ind w:hanging="10"/>
              <w:jc w:val="both"/>
              <w:rPr>
                <w:sz w:val="24"/>
              </w:rPr>
            </w:pPr>
            <w:r w:rsidRPr="001A49FA">
              <w:rPr>
                <w:sz w:val="24"/>
              </w:rPr>
              <w:t xml:space="preserve">Среднее профессиональное или высшее по специальности, предусматривающей </w:t>
            </w:r>
            <w:proofErr w:type="gramStart"/>
            <w:r w:rsidRPr="001A49FA">
              <w:rPr>
                <w:sz w:val="24"/>
              </w:rPr>
              <w:t>обучение по НК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FA" w:rsidRPr="001A49FA" w:rsidRDefault="001A49FA" w:rsidP="001A49FA">
            <w:pPr>
              <w:pStyle w:val="5"/>
              <w:shd w:val="clear" w:color="auto" w:fill="auto"/>
              <w:spacing w:after="0"/>
              <w:ind w:hanging="10"/>
              <w:jc w:val="both"/>
              <w:rPr>
                <w:sz w:val="24"/>
              </w:rPr>
            </w:pPr>
            <w:r w:rsidRPr="001A49FA">
              <w:rPr>
                <w:sz w:val="24"/>
              </w:rPr>
              <w:t>Подготовка по программам, утвержденным Независимым органом или самостоятельная подготовка в процессе работы по НК с разработкой методических документов</w:t>
            </w:r>
          </w:p>
        </w:tc>
      </w:tr>
    </w:tbl>
    <w:p w:rsidR="001A49FA" w:rsidRDefault="001A49FA" w:rsidP="001A49FA">
      <w:pPr>
        <w:spacing w:line="230" w:lineRule="exact"/>
        <w:jc w:val="center"/>
      </w:pPr>
    </w:p>
    <w:p w:rsidR="00764FDE" w:rsidRPr="00764FDE" w:rsidRDefault="00764FDE" w:rsidP="00764FDE">
      <w:pPr>
        <w:spacing w:line="230" w:lineRule="exact"/>
        <w:jc w:val="right"/>
        <w:rPr>
          <w:sz w:val="24"/>
          <w:szCs w:val="24"/>
        </w:rPr>
      </w:pPr>
      <w:r w:rsidRPr="00764FDE">
        <w:rPr>
          <w:sz w:val="24"/>
          <w:szCs w:val="24"/>
        </w:rPr>
        <w:t xml:space="preserve">Таблица </w:t>
      </w:r>
      <w:r w:rsidR="001A49FA">
        <w:rPr>
          <w:sz w:val="24"/>
          <w:szCs w:val="24"/>
        </w:rPr>
        <w:t>2</w:t>
      </w:r>
      <w:r w:rsidRPr="00764FDE">
        <w:rPr>
          <w:sz w:val="24"/>
          <w:szCs w:val="24"/>
        </w:rPr>
        <w:t xml:space="preserve"> </w:t>
      </w:r>
    </w:p>
    <w:p w:rsidR="00764FDE" w:rsidRPr="00764FDE" w:rsidRDefault="00764FDE" w:rsidP="00764FDE">
      <w:pPr>
        <w:spacing w:line="230" w:lineRule="exact"/>
        <w:jc w:val="center"/>
        <w:rPr>
          <w:sz w:val="24"/>
          <w:szCs w:val="24"/>
        </w:rPr>
      </w:pPr>
      <w:r w:rsidRPr="00764FDE">
        <w:rPr>
          <w:sz w:val="24"/>
          <w:szCs w:val="24"/>
        </w:rPr>
        <w:t>Минимальные производственные стажи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270"/>
        <w:gridCol w:w="2126"/>
        <w:gridCol w:w="2098"/>
      </w:tblGrid>
      <w:tr w:rsidR="00764FDE" w:rsidRPr="00764FDE" w:rsidTr="00751FAB">
        <w:trPr>
          <w:trHeight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rPr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86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Производственный стаж, месяцы</w:t>
            </w:r>
            <w:proofErr w:type="gramStart"/>
            <w:r w:rsidRPr="00764FD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64FDE" w:rsidRPr="00764FDE" w:rsidTr="00751FAB">
        <w:trPr>
          <w:trHeight w:val="288"/>
          <w:jc w:val="center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86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Метод (вид) НК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I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90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II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84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III уровень</w:t>
            </w:r>
          </w:p>
        </w:tc>
      </w:tr>
      <w:tr w:rsidR="00764FDE" w:rsidRPr="00764FDE" w:rsidTr="00751FAB">
        <w:trPr>
          <w:trHeight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АЭ, ВК, ВД, ПВТ, РК, УК, ТК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44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36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32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18</w:t>
            </w:r>
          </w:p>
        </w:tc>
      </w:tr>
      <w:tr w:rsidR="00764FDE" w:rsidRPr="00764FDE" w:rsidTr="00751FAB">
        <w:trPr>
          <w:trHeight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471B83">
            <w:pPr>
              <w:pStyle w:val="5"/>
              <w:shd w:val="clear" w:color="auto" w:fill="auto"/>
              <w:spacing w:after="0" w:line="240" w:lineRule="auto"/>
              <w:ind w:left="44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 xml:space="preserve">МК, ПВК, ВИК, </w:t>
            </w:r>
            <w:proofErr w:type="gramStart"/>
            <w:r w:rsidRPr="00764FDE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44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36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DE" w:rsidRPr="00764FDE" w:rsidRDefault="00764FDE" w:rsidP="00764FDE">
            <w:pPr>
              <w:pStyle w:val="5"/>
              <w:shd w:val="clear" w:color="auto" w:fill="auto"/>
              <w:spacing w:after="0" w:line="240" w:lineRule="auto"/>
              <w:ind w:left="1320" w:firstLine="0"/>
              <w:rPr>
                <w:sz w:val="24"/>
                <w:szCs w:val="24"/>
              </w:rPr>
            </w:pPr>
            <w:r w:rsidRPr="00764FDE">
              <w:rPr>
                <w:sz w:val="24"/>
                <w:szCs w:val="24"/>
              </w:rPr>
              <w:t>12</w:t>
            </w:r>
          </w:p>
        </w:tc>
      </w:tr>
    </w:tbl>
    <w:p w:rsidR="00764FDE" w:rsidRDefault="00764FDE" w:rsidP="00764FDE">
      <w:pPr>
        <w:tabs>
          <w:tab w:val="left" w:leader="underscore" w:pos="9638"/>
        </w:tabs>
        <w:spacing w:line="200" w:lineRule="exact"/>
        <w:jc w:val="both"/>
      </w:pPr>
      <w:r>
        <w:t xml:space="preserve">1-производственный стаж в месяцах основывается на номинальной 40 часовой рабочей неделе или законодательно утвержденной рабочей неделе. Если лицо работает более 40 часов в неделю, ему может быть зачтен опыт, основанный на полном количестве часов, но от </w:t>
      </w:r>
      <w:r w:rsidRPr="00764FDE">
        <w:t>него требуется привести подтверждение этого опыта.</w:t>
      </w:r>
    </w:p>
    <w:p w:rsidR="005B05F9" w:rsidRPr="00C73AE9" w:rsidRDefault="005B05F9" w:rsidP="00815A5F">
      <w:pPr>
        <w:widowControl w:val="0"/>
        <w:jc w:val="right"/>
        <w:rPr>
          <w:sz w:val="24"/>
        </w:rPr>
      </w:pPr>
      <w:r w:rsidRPr="00C73AE9">
        <w:rPr>
          <w:sz w:val="24"/>
        </w:rPr>
        <w:t xml:space="preserve">Таблица  </w:t>
      </w:r>
      <w:r w:rsidR="001A49FA">
        <w:rPr>
          <w:sz w:val="24"/>
        </w:rPr>
        <w:t>3</w:t>
      </w:r>
    </w:p>
    <w:p w:rsidR="00381956" w:rsidRPr="00C73AE9" w:rsidRDefault="00381956" w:rsidP="00E065B0">
      <w:pPr>
        <w:pStyle w:val="a4"/>
        <w:widowControl w:val="0"/>
        <w:spacing w:after="120"/>
      </w:pPr>
      <w:r w:rsidRPr="00C73AE9">
        <w:t>Требования  по  минимальным срокам специальной подготовки по  методам ко</w:t>
      </w:r>
      <w:r w:rsidR="00E065B0">
        <w:t>нтроля и уровням  квалификации.</w:t>
      </w:r>
    </w:p>
    <w:tbl>
      <w:tblPr>
        <w:tblW w:w="9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1987"/>
        <w:gridCol w:w="1838"/>
        <w:gridCol w:w="2280"/>
      </w:tblGrid>
      <w:tr w:rsidR="00045462" w:rsidTr="00471B83">
        <w:trPr>
          <w:trHeight w:val="42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E065B0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E065B0">
              <w:rPr>
                <w:sz w:val="24"/>
              </w:rPr>
              <w:t>Метод (вид) НК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E065B0" w:rsidRDefault="00045462" w:rsidP="00045462">
            <w:pPr>
              <w:pStyle w:val="5"/>
              <w:shd w:val="clear" w:color="auto" w:fill="auto"/>
              <w:spacing w:after="0" w:line="240" w:lineRule="auto"/>
              <w:ind w:left="220" w:firstLine="0"/>
              <w:rPr>
                <w:sz w:val="24"/>
              </w:rPr>
            </w:pPr>
            <w:r w:rsidRPr="00E065B0">
              <w:rPr>
                <w:sz w:val="24"/>
              </w:rPr>
              <w:t>I уровень, часы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E065B0" w:rsidRDefault="00045462" w:rsidP="00045462">
            <w:pPr>
              <w:pStyle w:val="5"/>
              <w:shd w:val="clear" w:color="auto" w:fill="auto"/>
              <w:spacing w:after="0" w:line="240" w:lineRule="auto"/>
              <w:ind w:left="60" w:firstLine="0"/>
              <w:rPr>
                <w:sz w:val="24"/>
              </w:rPr>
            </w:pPr>
            <w:r w:rsidRPr="00E065B0">
              <w:rPr>
                <w:sz w:val="24"/>
              </w:rPr>
              <w:t>II уровень, часы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E065B0" w:rsidRDefault="00045462" w:rsidP="00045462">
            <w:pPr>
              <w:pStyle w:val="5"/>
              <w:shd w:val="clear" w:color="auto" w:fill="auto"/>
              <w:spacing w:after="0" w:line="240" w:lineRule="auto"/>
              <w:ind w:left="240" w:firstLine="0"/>
              <w:rPr>
                <w:sz w:val="24"/>
              </w:rPr>
            </w:pPr>
            <w:r w:rsidRPr="00E065B0">
              <w:rPr>
                <w:sz w:val="24"/>
              </w:rPr>
              <w:t>III уровень, часы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АЭ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48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48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32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ПВК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24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ПВТ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ВД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48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ТК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РК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УК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r w:rsidRPr="001A49FA">
              <w:rPr>
                <w:sz w:val="24"/>
              </w:rPr>
              <w:t>ВИК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24</w:t>
            </w:r>
          </w:p>
        </w:tc>
      </w:tr>
      <w:tr w:rsidR="00045462" w:rsidTr="00471B83">
        <w:trPr>
          <w:trHeight w:val="22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660" w:firstLine="0"/>
              <w:rPr>
                <w:sz w:val="24"/>
              </w:rPr>
            </w:pPr>
            <w:proofErr w:type="gramStart"/>
            <w:r w:rsidRPr="001A49FA">
              <w:rPr>
                <w:sz w:val="24"/>
              </w:rPr>
              <w:t>ЭК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80" w:firstLine="0"/>
              <w:rPr>
                <w:sz w:val="24"/>
              </w:rPr>
            </w:pPr>
            <w:r w:rsidRPr="001A49FA">
              <w:rPr>
                <w:sz w:val="24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62" w:rsidRPr="001A49FA" w:rsidRDefault="00045462" w:rsidP="00045462">
            <w:pPr>
              <w:pStyle w:val="5"/>
              <w:shd w:val="clear" w:color="auto" w:fill="auto"/>
              <w:spacing w:after="0" w:line="240" w:lineRule="auto"/>
              <w:ind w:left="1020" w:firstLine="0"/>
              <w:rPr>
                <w:sz w:val="24"/>
              </w:rPr>
            </w:pPr>
            <w:r w:rsidRPr="001A49FA">
              <w:rPr>
                <w:sz w:val="24"/>
              </w:rPr>
              <w:t>40</w:t>
            </w:r>
          </w:p>
        </w:tc>
      </w:tr>
    </w:tbl>
    <w:p w:rsidR="00381956" w:rsidRPr="00C73AE9" w:rsidRDefault="00381956" w:rsidP="00815A5F">
      <w:pPr>
        <w:widowControl w:val="0"/>
        <w:jc w:val="both"/>
        <w:rPr>
          <w:sz w:val="24"/>
          <w:szCs w:val="24"/>
        </w:rPr>
      </w:pPr>
    </w:p>
    <w:p w:rsidR="00045462" w:rsidRDefault="00282E70" w:rsidP="00815A5F">
      <w:pPr>
        <w:widowControl w:val="0"/>
        <w:ind w:firstLine="567"/>
        <w:jc w:val="both"/>
        <w:rPr>
          <w:sz w:val="24"/>
          <w:szCs w:val="24"/>
        </w:rPr>
      </w:pPr>
      <w:r w:rsidRPr="00C73AE9">
        <w:rPr>
          <w:sz w:val="24"/>
          <w:szCs w:val="24"/>
        </w:rPr>
        <w:t>Обучение  и экзамены проводятся  по  утвержденному  графику</w:t>
      </w:r>
      <w:r w:rsidR="00C66B77" w:rsidRPr="00C73AE9">
        <w:rPr>
          <w:sz w:val="24"/>
          <w:szCs w:val="24"/>
        </w:rPr>
        <w:t xml:space="preserve">, размещаемому </w:t>
      </w:r>
      <w:r w:rsidRPr="00C73AE9">
        <w:rPr>
          <w:sz w:val="24"/>
          <w:szCs w:val="24"/>
        </w:rPr>
        <w:t xml:space="preserve"> </w:t>
      </w:r>
      <w:r w:rsidR="00C66B77" w:rsidRPr="00C73AE9">
        <w:rPr>
          <w:sz w:val="24"/>
          <w:szCs w:val="24"/>
        </w:rPr>
        <w:t xml:space="preserve">на сайте </w:t>
      </w:r>
      <w:hyperlink r:id="rId10" w:history="1">
        <w:r w:rsidR="00045462" w:rsidRPr="00045462">
          <w:rPr>
            <w:rStyle w:val="a9"/>
            <w:sz w:val="24"/>
          </w:rPr>
          <w:t>http://www.ndt-rus.ru/</w:t>
        </w:r>
      </w:hyperlink>
      <w:r w:rsidR="006F6CB6">
        <w:rPr>
          <w:sz w:val="24"/>
          <w:szCs w:val="24"/>
        </w:rPr>
        <w:t>.</w:t>
      </w:r>
    </w:p>
    <w:p w:rsidR="008246E8" w:rsidRPr="001A49FA" w:rsidRDefault="001A49FA" w:rsidP="001A49FA">
      <w:pPr>
        <w:widowControl w:val="0"/>
        <w:spacing w:before="120" w:after="120"/>
        <w:ind w:firstLine="567"/>
        <w:jc w:val="center"/>
        <w:rPr>
          <w:b/>
          <w:sz w:val="24"/>
          <w:szCs w:val="24"/>
        </w:rPr>
      </w:pPr>
      <w:r w:rsidRPr="001A49FA">
        <w:rPr>
          <w:b/>
          <w:sz w:val="24"/>
          <w:szCs w:val="24"/>
        </w:rPr>
        <w:lastRenderedPageBreak/>
        <w:t>Основные требования к квалификационному экзамену</w:t>
      </w:r>
    </w:p>
    <w:p w:rsidR="007F28EF" w:rsidRPr="00C73AE9" w:rsidRDefault="007F28EF" w:rsidP="00815A5F">
      <w:pPr>
        <w:widowControl w:val="0"/>
        <w:shd w:val="clear" w:color="auto" w:fill="FFFFFF"/>
        <w:ind w:left="40" w:right="85" w:firstLine="527"/>
        <w:jc w:val="both"/>
        <w:rPr>
          <w:sz w:val="24"/>
          <w:szCs w:val="24"/>
        </w:rPr>
      </w:pPr>
      <w:r w:rsidRPr="00C73AE9">
        <w:rPr>
          <w:sz w:val="24"/>
          <w:szCs w:val="24"/>
          <w:u w:val="single"/>
        </w:rPr>
        <w:t xml:space="preserve">Квалификационный экзамен на </w:t>
      </w:r>
      <w:r w:rsidR="004473E6" w:rsidRPr="00C73AE9">
        <w:rPr>
          <w:sz w:val="24"/>
          <w:szCs w:val="24"/>
          <w:u w:val="single"/>
          <w:lang w:val="en-US"/>
        </w:rPr>
        <w:t>I</w:t>
      </w:r>
      <w:r w:rsidRPr="00C73AE9">
        <w:rPr>
          <w:sz w:val="24"/>
          <w:szCs w:val="24"/>
          <w:u w:val="single"/>
        </w:rPr>
        <w:t xml:space="preserve"> и </w:t>
      </w:r>
      <w:r w:rsidR="004473E6" w:rsidRPr="00C73AE9">
        <w:rPr>
          <w:sz w:val="24"/>
          <w:szCs w:val="24"/>
          <w:u w:val="single"/>
          <w:lang w:val="en-US"/>
        </w:rPr>
        <w:t>II</w:t>
      </w:r>
      <w:r w:rsidRPr="00C73AE9">
        <w:rPr>
          <w:sz w:val="24"/>
          <w:szCs w:val="24"/>
          <w:u w:val="single"/>
        </w:rPr>
        <w:t xml:space="preserve"> уровни</w:t>
      </w:r>
      <w:r w:rsidRPr="00C73AE9">
        <w:rPr>
          <w:sz w:val="24"/>
          <w:szCs w:val="24"/>
        </w:rPr>
        <w:t xml:space="preserve"> квалификации включает:</w:t>
      </w:r>
    </w:p>
    <w:p w:rsidR="00471B83" w:rsidRPr="00471B83" w:rsidRDefault="00471B83" w:rsidP="00471B83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471B83">
        <w:rPr>
          <w:sz w:val="24"/>
        </w:rPr>
        <w:t>общий экзамен по физическим основам и закономерностям конкретного метода (вида) НК;</w:t>
      </w:r>
    </w:p>
    <w:p w:rsidR="00471B83" w:rsidRPr="00471B83" w:rsidRDefault="00471B83" w:rsidP="00471B83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471B83">
        <w:rPr>
          <w:sz w:val="24"/>
        </w:rPr>
        <w:t>специальный экзамен по технологии НК данным методом (видом) объектов конкретного вида по действующим стандартам, нормативным и методическим документам;</w:t>
      </w:r>
    </w:p>
    <w:p w:rsidR="00471B83" w:rsidRPr="00471B83" w:rsidRDefault="00471B83" w:rsidP="00471B83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471B83">
        <w:rPr>
          <w:sz w:val="24"/>
        </w:rPr>
        <w:t>экзамен на знание правил безопасности;</w:t>
      </w:r>
    </w:p>
    <w:p w:rsidR="00471B83" w:rsidRPr="00471B83" w:rsidRDefault="00471B83" w:rsidP="00471B83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471B83">
        <w:rPr>
          <w:sz w:val="24"/>
        </w:rPr>
        <w:t>практический экзамен, подтверждающий производственные навыки кандидата и включающий разработку технологических карт или письменных инструкций для специалистов II уровня с итоговым собеседованием.</w:t>
      </w:r>
    </w:p>
    <w:p w:rsidR="00471B83" w:rsidRDefault="00471B83" w:rsidP="002F6498">
      <w:pPr>
        <w:pStyle w:val="5"/>
        <w:shd w:val="clear" w:color="auto" w:fill="auto"/>
        <w:tabs>
          <w:tab w:val="left" w:pos="1718"/>
        </w:tabs>
        <w:spacing w:after="0"/>
        <w:ind w:left="720" w:right="20" w:firstLine="0"/>
        <w:jc w:val="both"/>
      </w:pPr>
    </w:p>
    <w:p w:rsidR="00471B83" w:rsidRPr="002F6498" w:rsidRDefault="00471B83" w:rsidP="002F6498">
      <w:pPr>
        <w:pStyle w:val="a4"/>
        <w:widowControl w:val="0"/>
        <w:rPr>
          <w:szCs w:val="24"/>
        </w:rPr>
      </w:pPr>
      <w:r w:rsidRPr="002F6498">
        <w:rPr>
          <w:szCs w:val="24"/>
        </w:rPr>
        <w:t>Для того</w:t>
      </w:r>
      <w:proofErr w:type="gramStart"/>
      <w:r w:rsidRPr="002F6498">
        <w:rPr>
          <w:szCs w:val="24"/>
        </w:rPr>
        <w:t>,</w:t>
      </w:r>
      <w:proofErr w:type="gramEnd"/>
      <w:r w:rsidRPr="002F6498">
        <w:rPr>
          <w:szCs w:val="24"/>
        </w:rPr>
        <w:t xml:space="preserve"> чтобы быть аттестованным, кандидату необходимо получить минимальную оценку 70% по каждой части квалификационного экзамена (общего, специального и практического экзамена и экзамена на знание правил безопасности). В дополнение, на практическом экзамене по каждому контролируемому образцу следует получить как минимум 70%, а также за инструкцию по НК, где это применимо.</w:t>
      </w:r>
    </w:p>
    <w:p w:rsidR="001801B2" w:rsidRPr="00C73AE9" w:rsidRDefault="001801B2" w:rsidP="00815A5F">
      <w:pPr>
        <w:widowControl w:val="0"/>
        <w:shd w:val="clear" w:color="auto" w:fill="FFFFFF"/>
        <w:ind w:left="7" w:right="124" w:firstLine="560"/>
        <w:jc w:val="both"/>
        <w:rPr>
          <w:sz w:val="24"/>
          <w:szCs w:val="24"/>
        </w:rPr>
      </w:pPr>
    </w:p>
    <w:p w:rsidR="007F28EF" w:rsidRPr="00DA6BE3" w:rsidRDefault="00DA6BE3" w:rsidP="002F6498">
      <w:pPr>
        <w:widowControl w:val="0"/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F28EF" w:rsidRPr="00DA6BE3">
        <w:rPr>
          <w:sz w:val="24"/>
          <w:szCs w:val="24"/>
          <w:u w:val="single"/>
        </w:rPr>
        <w:t xml:space="preserve">Квалификационный экзамен на </w:t>
      </w:r>
      <w:r w:rsidR="004473E6" w:rsidRPr="00DA6BE3">
        <w:rPr>
          <w:sz w:val="24"/>
          <w:szCs w:val="24"/>
          <w:u w:val="single"/>
          <w:lang w:val="en-US"/>
        </w:rPr>
        <w:t>III</w:t>
      </w:r>
      <w:r w:rsidR="007F28EF" w:rsidRPr="00DA6BE3">
        <w:rPr>
          <w:sz w:val="24"/>
          <w:szCs w:val="24"/>
          <w:u w:val="single"/>
        </w:rPr>
        <w:t xml:space="preserve"> уровень квалификации включает:</w:t>
      </w:r>
    </w:p>
    <w:p w:rsidR="002F6498" w:rsidRPr="002F6498" w:rsidRDefault="002F6498" w:rsidP="002F6498">
      <w:pPr>
        <w:pStyle w:val="5"/>
        <w:numPr>
          <w:ilvl w:val="0"/>
          <w:numId w:val="36"/>
        </w:numPr>
        <w:shd w:val="clear" w:color="auto" w:fill="auto"/>
        <w:spacing w:after="0"/>
        <w:ind w:right="1560"/>
        <w:rPr>
          <w:sz w:val="24"/>
        </w:rPr>
      </w:pPr>
      <w:r w:rsidRPr="002F6498">
        <w:rPr>
          <w:b/>
          <w:sz w:val="24"/>
        </w:rPr>
        <w:t>базовый:</w:t>
      </w:r>
      <w:r w:rsidRPr="002F6498">
        <w:rPr>
          <w:sz w:val="24"/>
        </w:rPr>
        <w:t xml:space="preserve"> части</w:t>
      </w:r>
      <w:proofErr w:type="gramStart"/>
      <w:r w:rsidRPr="002F6498">
        <w:rPr>
          <w:sz w:val="24"/>
        </w:rPr>
        <w:t xml:space="preserve"> А</w:t>
      </w:r>
      <w:proofErr w:type="gramEnd"/>
      <w:r w:rsidRPr="002F6498">
        <w:rPr>
          <w:sz w:val="24"/>
        </w:rPr>
        <w:t>, В, С;</w:t>
      </w:r>
    </w:p>
    <w:p w:rsidR="002F6498" w:rsidRPr="002F6498" w:rsidRDefault="002F6498" w:rsidP="002F6498">
      <w:pPr>
        <w:pStyle w:val="5"/>
        <w:numPr>
          <w:ilvl w:val="0"/>
          <w:numId w:val="36"/>
        </w:numPr>
        <w:shd w:val="clear" w:color="auto" w:fill="auto"/>
        <w:spacing w:after="0"/>
        <w:ind w:right="-52"/>
        <w:rPr>
          <w:sz w:val="24"/>
        </w:rPr>
      </w:pPr>
      <w:r w:rsidRPr="002F6498">
        <w:rPr>
          <w:b/>
          <w:sz w:val="24"/>
        </w:rPr>
        <w:t>экзамен по основному методу НК:</w:t>
      </w:r>
      <w:r w:rsidRPr="002F6498">
        <w:rPr>
          <w:sz w:val="24"/>
        </w:rPr>
        <w:t xml:space="preserve"> части </w:t>
      </w:r>
      <w:r w:rsidRPr="002F6498">
        <w:rPr>
          <w:sz w:val="24"/>
          <w:lang w:val="en-US"/>
        </w:rPr>
        <w:t>D</w:t>
      </w:r>
      <w:r w:rsidRPr="002F6498">
        <w:rPr>
          <w:sz w:val="24"/>
        </w:rPr>
        <w:t xml:space="preserve">, </w:t>
      </w:r>
      <w:r w:rsidRPr="002F6498">
        <w:rPr>
          <w:sz w:val="24"/>
          <w:lang w:val="en-US"/>
        </w:rPr>
        <w:t>E</w:t>
      </w:r>
      <w:r w:rsidRPr="002F6498">
        <w:rPr>
          <w:sz w:val="24"/>
        </w:rPr>
        <w:t xml:space="preserve">, </w:t>
      </w:r>
      <w:r w:rsidRPr="002F6498">
        <w:rPr>
          <w:sz w:val="24"/>
          <w:lang w:val="en-US"/>
        </w:rPr>
        <w:t>F</w:t>
      </w:r>
      <w:r w:rsidRPr="002F6498">
        <w:rPr>
          <w:sz w:val="24"/>
        </w:rPr>
        <w:t xml:space="preserve">; </w:t>
      </w:r>
    </w:p>
    <w:p w:rsidR="002F6498" w:rsidRPr="002F6498" w:rsidRDefault="002F6498" w:rsidP="002F6498">
      <w:pPr>
        <w:pStyle w:val="5"/>
        <w:numPr>
          <w:ilvl w:val="0"/>
          <w:numId w:val="36"/>
        </w:numPr>
        <w:shd w:val="clear" w:color="auto" w:fill="auto"/>
        <w:spacing w:after="0"/>
        <w:ind w:right="-52"/>
        <w:rPr>
          <w:sz w:val="24"/>
        </w:rPr>
      </w:pPr>
      <w:r w:rsidRPr="002F6498">
        <w:rPr>
          <w:sz w:val="24"/>
        </w:rPr>
        <w:t xml:space="preserve">экзамен на знание правил безопасности; </w:t>
      </w:r>
    </w:p>
    <w:p w:rsidR="002F6498" w:rsidRPr="002F6498" w:rsidRDefault="002F6498" w:rsidP="002F6498">
      <w:pPr>
        <w:pStyle w:val="5"/>
        <w:numPr>
          <w:ilvl w:val="0"/>
          <w:numId w:val="36"/>
        </w:numPr>
        <w:shd w:val="clear" w:color="auto" w:fill="auto"/>
        <w:spacing w:after="0"/>
        <w:ind w:right="-52"/>
        <w:rPr>
          <w:sz w:val="24"/>
        </w:rPr>
      </w:pPr>
      <w:r w:rsidRPr="002F6498">
        <w:rPr>
          <w:sz w:val="24"/>
        </w:rPr>
        <w:t>практический экзамен.</w:t>
      </w:r>
    </w:p>
    <w:p w:rsidR="001801B2" w:rsidRPr="002F6498" w:rsidRDefault="002F6498" w:rsidP="002F6498">
      <w:pPr>
        <w:widowControl w:val="0"/>
        <w:shd w:val="clear" w:color="auto" w:fill="FFFFFF"/>
        <w:tabs>
          <w:tab w:val="left" w:pos="5707"/>
        </w:tabs>
        <w:spacing w:after="120"/>
        <w:ind w:left="40" w:right="85" w:firstLine="527"/>
        <w:jc w:val="both"/>
        <w:rPr>
          <w:sz w:val="24"/>
          <w:szCs w:val="24"/>
        </w:rPr>
      </w:pPr>
      <w:r w:rsidRPr="002F6498">
        <w:rPr>
          <w:sz w:val="24"/>
          <w:szCs w:val="24"/>
        </w:rPr>
        <w:t xml:space="preserve">Структура базового экзамена на  </w:t>
      </w:r>
      <w:r w:rsidRPr="002F6498">
        <w:rPr>
          <w:sz w:val="24"/>
          <w:szCs w:val="24"/>
          <w:lang w:val="en-US"/>
        </w:rPr>
        <w:t>III</w:t>
      </w:r>
      <w:r w:rsidRPr="002F6498">
        <w:rPr>
          <w:sz w:val="24"/>
          <w:szCs w:val="24"/>
        </w:rPr>
        <w:t xml:space="preserve"> уровень и минимальное количество вопросов приведены в</w:t>
      </w:r>
      <w:proofErr w:type="gramStart"/>
      <w:r w:rsidRPr="002F6498">
        <w:rPr>
          <w:sz w:val="24"/>
          <w:szCs w:val="24"/>
        </w:rPr>
        <w:t xml:space="preserve"> Т</w:t>
      </w:r>
      <w:proofErr w:type="gramEnd"/>
      <w:r w:rsidRPr="002F6498">
        <w:rPr>
          <w:sz w:val="24"/>
          <w:szCs w:val="24"/>
        </w:rPr>
        <w:t xml:space="preserve">абл. </w:t>
      </w:r>
      <w:r w:rsidR="001A49FA">
        <w:rPr>
          <w:sz w:val="24"/>
          <w:szCs w:val="24"/>
        </w:rPr>
        <w:t>4</w:t>
      </w:r>
      <w:r w:rsidRPr="002F6498">
        <w:rPr>
          <w:sz w:val="24"/>
          <w:szCs w:val="24"/>
        </w:rPr>
        <w:t xml:space="preserve">. Экзамен сдается в письменном виде </w:t>
      </w:r>
      <w:r w:rsidRPr="002F6498">
        <w:rPr>
          <w:sz w:val="24"/>
          <w:szCs w:val="24"/>
          <w:lang w:val="ru"/>
        </w:rPr>
        <w:t>с использованием минимального количества вопросов с вариантами ответов</w:t>
      </w:r>
      <w:r>
        <w:rPr>
          <w:sz w:val="24"/>
          <w:szCs w:val="24"/>
        </w:rPr>
        <w:t>.</w:t>
      </w:r>
    </w:p>
    <w:p w:rsidR="002F6498" w:rsidRDefault="002F6498" w:rsidP="002F6498">
      <w:pPr>
        <w:spacing w:line="230" w:lineRule="exact"/>
        <w:jc w:val="right"/>
        <w:rPr>
          <w:sz w:val="24"/>
        </w:rPr>
      </w:pPr>
      <w:r w:rsidRPr="002F6498">
        <w:rPr>
          <w:sz w:val="24"/>
        </w:rPr>
        <w:t xml:space="preserve">Таблица </w:t>
      </w:r>
      <w:r w:rsidR="001A49FA">
        <w:rPr>
          <w:sz w:val="24"/>
        </w:rPr>
        <w:t>4</w:t>
      </w:r>
    </w:p>
    <w:p w:rsidR="002F6498" w:rsidRPr="002F6498" w:rsidRDefault="002F6498" w:rsidP="002F6498">
      <w:pPr>
        <w:spacing w:after="120" w:line="230" w:lineRule="exact"/>
        <w:jc w:val="center"/>
        <w:rPr>
          <w:sz w:val="24"/>
        </w:rPr>
      </w:pPr>
      <w:r w:rsidRPr="002F6498">
        <w:rPr>
          <w:sz w:val="24"/>
        </w:rPr>
        <w:t>Минимальное количество вопросов базового экзамена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352"/>
      </w:tblGrid>
      <w:tr w:rsidR="002F6498" w:rsidTr="002F6498">
        <w:trPr>
          <w:trHeight w:val="6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98" w:rsidRPr="002F6498" w:rsidRDefault="002F6498" w:rsidP="002F6498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</w:rPr>
            </w:pPr>
            <w:r w:rsidRPr="002F6498">
              <w:rPr>
                <w:b/>
                <w:sz w:val="24"/>
              </w:rPr>
              <w:t>Часть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98" w:rsidRPr="002F6498" w:rsidRDefault="002F6498" w:rsidP="002F649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 w:rsidRPr="002F6498">
              <w:rPr>
                <w:b/>
                <w:sz w:val="24"/>
              </w:rPr>
              <w:t>Предмет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98" w:rsidRPr="002F6498" w:rsidRDefault="002F6498" w:rsidP="002F6498">
            <w:pPr>
              <w:pStyle w:val="5"/>
              <w:shd w:val="clear" w:color="auto" w:fill="auto"/>
              <w:spacing w:after="0" w:line="278" w:lineRule="exact"/>
              <w:ind w:left="120" w:firstLine="0"/>
              <w:jc w:val="center"/>
              <w:rPr>
                <w:b/>
                <w:sz w:val="24"/>
              </w:rPr>
            </w:pPr>
            <w:r w:rsidRPr="002F6498">
              <w:rPr>
                <w:b/>
                <w:sz w:val="24"/>
              </w:rPr>
              <w:t>Количество вопросов</w:t>
            </w:r>
          </w:p>
        </w:tc>
      </w:tr>
      <w:tr w:rsidR="002F6498" w:rsidTr="007F6F53">
        <w:trPr>
          <w:trHeight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98" w:rsidRPr="002F6498" w:rsidRDefault="002F6498" w:rsidP="002F6498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</w:rPr>
            </w:pPr>
            <w:r w:rsidRPr="002F6498">
              <w:rPr>
                <w:sz w:val="24"/>
                <w:lang w:val="en-US"/>
              </w:rPr>
              <w:t>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98" w:rsidRPr="002F6498" w:rsidRDefault="002F6498" w:rsidP="002F6498">
            <w:pPr>
              <w:pStyle w:val="5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</w:rPr>
            </w:pPr>
            <w:r w:rsidRPr="002F6498">
              <w:rPr>
                <w:sz w:val="24"/>
              </w:rPr>
              <w:t>Технические знания материаловедения и технологии производства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98" w:rsidRPr="002F6498" w:rsidRDefault="002F6498" w:rsidP="007F6F53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</w:rPr>
            </w:pPr>
            <w:r w:rsidRPr="002F6498">
              <w:rPr>
                <w:sz w:val="24"/>
              </w:rPr>
              <w:t>25</w:t>
            </w:r>
          </w:p>
        </w:tc>
      </w:tr>
      <w:tr w:rsidR="002F6498" w:rsidTr="007F6F53">
        <w:trPr>
          <w:trHeight w:val="25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98" w:rsidRPr="002F6498" w:rsidRDefault="002F6498" w:rsidP="002F6498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</w:rPr>
            </w:pPr>
            <w:r w:rsidRPr="002F6498">
              <w:rPr>
                <w:sz w:val="24"/>
                <w:lang w:val="en-US"/>
              </w:rPr>
              <w:t>B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98" w:rsidRPr="002F6498" w:rsidRDefault="002F6498" w:rsidP="002F6498">
            <w:pPr>
              <w:pStyle w:val="5"/>
              <w:shd w:val="clear" w:color="auto" w:fill="auto"/>
              <w:spacing w:after="0"/>
              <w:ind w:firstLine="0"/>
              <w:jc w:val="both"/>
              <w:rPr>
                <w:sz w:val="24"/>
              </w:rPr>
            </w:pPr>
            <w:r w:rsidRPr="002F6498">
              <w:rPr>
                <w:sz w:val="24"/>
              </w:rPr>
              <w:t>Знания системы аттестации персонала в области НК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98" w:rsidRPr="002F6498" w:rsidRDefault="002F6498" w:rsidP="007F6F53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</w:rPr>
            </w:pPr>
            <w:r w:rsidRPr="002F6498">
              <w:rPr>
                <w:sz w:val="24"/>
              </w:rPr>
              <w:t>10</w:t>
            </w:r>
          </w:p>
        </w:tc>
      </w:tr>
      <w:tr w:rsidR="002F6498" w:rsidTr="007F6F53">
        <w:trPr>
          <w:trHeight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98" w:rsidRPr="002F6498" w:rsidRDefault="002F6498" w:rsidP="002F6498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</w:rPr>
            </w:pPr>
            <w:r w:rsidRPr="002F6498">
              <w:rPr>
                <w:sz w:val="24"/>
              </w:rPr>
              <w:t>С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98" w:rsidRPr="002F6498" w:rsidRDefault="002F6498" w:rsidP="002F6498">
            <w:pPr>
              <w:pStyle w:val="Default"/>
              <w:jc w:val="both"/>
            </w:pPr>
            <w:r w:rsidRPr="002F6498">
              <w:rPr>
                <w:szCs w:val="23"/>
              </w:rPr>
              <w:t>Общие знания как минимум 4-х методов (видов) НК, как необходимо для II уровня и выбранных кандидатом из методов (видов), приведённых в разделе I. Эти 4 метода (вида) должны включать как минимум один объёмный вид (УК или РК)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98" w:rsidRPr="002F6498" w:rsidRDefault="002F6498" w:rsidP="007F6F53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</w:rPr>
            </w:pPr>
            <w:r w:rsidRPr="002F6498">
              <w:rPr>
                <w:sz w:val="24"/>
              </w:rPr>
              <w:t>15 для каждого метода (вида) НК (всего 60)</w:t>
            </w:r>
          </w:p>
        </w:tc>
      </w:tr>
    </w:tbl>
    <w:p w:rsidR="002F6498" w:rsidRPr="00C73AE9" w:rsidRDefault="002F6498" w:rsidP="00815A5F">
      <w:pPr>
        <w:widowControl w:val="0"/>
        <w:shd w:val="clear" w:color="auto" w:fill="FFFFFF"/>
        <w:tabs>
          <w:tab w:val="left" w:pos="5707"/>
        </w:tabs>
        <w:ind w:left="40" w:right="85" w:firstLine="527"/>
        <w:jc w:val="both"/>
        <w:rPr>
          <w:sz w:val="24"/>
          <w:szCs w:val="24"/>
          <w:u w:val="single"/>
        </w:rPr>
      </w:pPr>
    </w:p>
    <w:p w:rsidR="006C1CE8" w:rsidRDefault="002F6498" w:rsidP="00815A5F">
      <w:pPr>
        <w:widowControl w:val="0"/>
        <w:shd w:val="clear" w:color="auto" w:fill="FFFFFF"/>
        <w:ind w:left="34" w:firstLine="533"/>
        <w:jc w:val="both"/>
        <w:rPr>
          <w:sz w:val="24"/>
          <w:szCs w:val="24"/>
          <w:lang w:val="ru"/>
        </w:rPr>
      </w:pPr>
      <w:r w:rsidRPr="002F6498">
        <w:rPr>
          <w:sz w:val="24"/>
          <w:szCs w:val="24"/>
          <w:lang w:val="ru"/>
        </w:rPr>
        <w:t xml:space="preserve">На письменном экзамене по основному методу (виду) НК оцениваются знания кандидатом предметов основного метода (вида) НК, с использованием минимального количества вопросов с вариантами ответов, приведенных в </w:t>
      </w:r>
      <w:r w:rsidR="006C1CE8">
        <w:rPr>
          <w:sz w:val="24"/>
          <w:szCs w:val="24"/>
          <w:lang w:val="ru"/>
        </w:rPr>
        <w:t>табл.</w:t>
      </w:r>
      <w:r w:rsidRPr="002F6498">
        <w:rPr>
          <w:sz w:val="24"/>
          <w:szCs w:val="24"/>
          <w:lang w:val="ru"/>
        </w:rPr>
        <w:t xml:space="preserve"> </w:t>
      </w:r>
      <w:r w:rsidR="001A49FA">
        <w:rPr>
          <w:sz w:val="24"/>
          <w:szCs w:val="24"/>
          <w:lang w:val="ru"/>
        </w:rPr>
        <w:t>5</w:t>
      </w:r>
    </w:p>
    <w:p w:rsidR="006C1CE8" w:rsidRDefault="006C1CE8" w:rsidP="006C1CE8">
      <w:pPr>
        <w:spacing w:line="230" w:lineRule="exact"/>
        <w:jc w:val="right"/>
        <w:rPr>
          <w:sz w:val="24"/>
        </w:rPr>
      </w:pPr>
      <w:r>
        <w:rPr>
          <w:sz w:val="24"/>
        </w:rPr>
        <w:t xml:space="preserve">Таблица </w:t>
      </w:r>
      <w:r w:rsidR="001A49FA">
        <w:rPr>
          <w:sz w:val="24"/>
        </w:rPr>
        <w:t>5</w:t>
      </w:r>
    </w:p>
    <w:p w:rsidR="006C1CE8" w:rsidRPr="006C1CE8" w:rsidRDefault="006C1CE8" w:rsidP="006C1CE8">
      <w:pPr>
        <w:spacing w:line="230" w:lineRule="exact"/>
        <w:jc w:val="right"/>
        <w:rPr>
          <w:sz w:val="24"/>
        </w:rPr>
      </w:pPr>
      <w:r w:rsidRPr="006C1CE8">
        <w:rPr>
          <w:sz w:val="24"/>
        </w:rPr>
        <w:t xml:space="preserve"> </w:t>
      </w:r>
    </w:p>
    <w:p w:rsidR="006C1CE8" w:rsidRDefault="006C1CE8" w:rsidP="006C1CE8">
      <w:pPr>
        <w:spacing w:after="120" w:line="230" w:lineRule="exact"/>
        <w:jc w:val="center"/>
        <w:rPr>
          <w:sz w:val="24"/>
          <w:szCs w:val="24"/>
        </w:rPr>
      </w:pPr>
      <w:r w:rsidRPr="006C1CE8">
        <w:rPr>
          <w:sz w:val="24"/>
        </w:rPr>
        <w:t>Минимальное количество экзаменационных вопросов по основному методу (виду) НК</w:t>
      </w: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7226"/>
        <w:gridCol w:w="1289"/>
      </w:tblGrid>
      <w:tr w:rsidR="006C1CE8" w:rsidTr="006C1CE8">
        <w:trPr>
          <w:trHeight w:val="57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CE8" w:rsidRDefault="006C1CE8" w:rsidP="006C1CE8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</w:pPr>
            <w:r>
              <w:t>Часть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CE8" w:rsidRDefault="006C1CE8" w:rsidP="006C1CE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</w:pPr>
            <w:r>
              <w:t>Предмет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CE8" w:rsidRDefault="006C1CE8" w:rsidP="006C1CE8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</w:pPr>
            <w:r>
              <w:t>Количество вопросов</w:t>
            </w:r>
          </w:p>
        </w:tc>
      </w:tr>
      <w:tr w:rsidR="006C1CE8" w:rsidTr="006C1CE8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CE8" w:rsidRDefault="006C1CE8" w:rsidP="006C1CE8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CE8" w:rsidRPr="006C1CE8" w:rsidRDefault="006C1CE8" w:rsidP="006C1CE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</w:rPr>
            </w:pPr>
            <w:r w:rsidRPr="006C1CE8">
              <w:rPr>
                <w:sz w:val="24"/>
              </w:rPr>
              <w:t>Знания III уровня касательно применяемого метода (вида) НК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CE8" w:rsidRDefault="006C1CE8" w:rsidP="006C1CE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  <w:tr w:rsidR="006C1CE8" w:rsidTr="006C1CE8">
        <w:trPr>
          <w:trHeight w:val="111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CE8" w:rsidRDefault="006C1CE8" w:rsidP="006C1CE8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CE8" w:rsidRPr="006C1CE8" w:rsidRDefault="006C1CE8" w:rsidP="006C1CE8">
            <w:pPr>
              <w:pStyle w:val="5"/>
              <w:shd w:val="clear" w:color="auto" w:fill="auto"/>
              <w:spacing w:after="0"/>
              <w:ind w:firstLine="0"/>
              <w:jc w:val="both"/>
              <w:rPr>
                <w:sz w:val="24"/>
              </w:rPr>
            </w:pPr>
            <w:r w:rsidRPr="006C1CE8">
              <w:rPr>
                <w:sz w:val="24"/>
              </w:rPr>
              <w:t>Применение метода (вида) НК на соответствующем объекте контроля, включая применяемые правила, стандарты, спецификации и методики. Это может быть открытым экзаменом в отношении правил, стандартов, спецификаций и методик.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CE8" w:rsidRDefault="006C1CE8" w:rsidP="006C1CE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6C1CE8" w:rsidTr="006C1CE8">
        <w:trPr>
          <w:trHeight w:val="21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CE8" w:rsidRDefault="006C1CE8" w:rsidP="006C1CE8">
            <w:pPr>
              <w:pStyle w:val="5"/>
              <w:shd w:val="clear" w:color="auto" w:fill="auto"/>
              <w:spacing w:after="0" w:line="240" w:lineRule="auto"/>
              <w:ind w:left="120" w:firstLine="0"/>
              <w:jc w:val="center"/>
            </w:pPr>
            <w:r>
              <w:rPr>
                <w:lang w:val="en-US"/>
              </w:rPr>
              <w:lastRenderedPageBreak/>
              <w:t>F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CE8" w:rsidRPr="006C1CE8" w:rsidRDefault="006C1CE8" w:rsidP="006C1CE8">
            <w:pPr>
              <w:pStyle w:val="5"/>
              <w:shd w:val="clear" w:color="auto" w:fill="auto"/>
              <w:spacing w:after="0"/>
              <w:ind w:firstLine="0"/>
              <w:jc w:val="both"/>
              <w:rPr>
                <w:sz w:val="24"/>
              </w:rPr>
            </w:pPr>
            <w:r w:rsidRPr="006C1CE8">
              <w:rPr>
                <w:sz w:val="24"/>
              </w:rPr>
              <w:t xml:space="preserve">Разработка одной или более методик НК на соответствующем объекте контроля. При этом кандидату предоставляется доступ к применимым правилам, стандартам, спецификациям и методикам. Для кандидатов, которые уже разрабатывали методику НК при успешной сдаче экзамена на III уровень, Независимый орган может </w:t>
            </w:r>
            <w:proofErr w:type="gramStart"/>
            <w:r w:rsidRPr="006C1CE8">
              <w:rPr>
                <w:sz w:val="24"/>
              </w:rPr>
              <w:t>заменить разработку методики на критический</w:t>
            </w:r>
            <w:proofErr w:type="gramEnd"/>
            <w:r w:rsidRPr="006C1CE8">
              <w:rPr>
                <w:sz w:val="24"/>
              </w:rPr>
              <w:t xml:space="preserve"> анализ существующей методики НК, содержащей ошибки и/или пропуски, по соответствующему методу (виду) и объекту контроля</w:t>
            </w:r>
            <w:r>
              <w:rPr>
                <w:sz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CE8" w:rsidRDefault="004D40A3" w:rsidP="006C1CE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—</w:t>
            </w:r>
          </w:p>
        </w:tc>
      </w:tr>
    </w:tbl>
    <w:p w:rsidR="006C1CE8" w:rsidRDefault="006C1CE8" w:rsidP="00815A5F">
      <w:pPr>
        <w:widowControl w:val="0"/>
        <w:shd w:val="clear" w:color="auto" w:fill="FFFFFF"/>
        <w:ind w:left="34" w:firstLine="533"/>
        <w:jc w:val="both"/>
        <w:rPr>
          <w:sz w:val="24"/>
          <w:szCs w:val="24"/>
        </w:rPr>
      </w:pPr>
    </w:p>
    <w:p w:rsidR="006C1CE8" w:rsidRPr="006C1CE8" w:rsidRDefault="006C1CE8" w:rsidP="006C1CE8">
      <w:pPr>
        <w:widowControl w:val="0"/>
        <w:shd w:val="clear" w:color="auto" w:fill="FFFFFF"/>
        <w:ind w:left="34" w:firstLine="533"/>
        <w:jc w:val="both"/>
        <w:rPr>
          <w:sz w:val="24"/>
          <w:szCs w:val="24"/>
        </w:rPr>
      </w:pPr>
      <w:r w:rsidRPr="006C1CE8">
        <w:rPr>
          <w:sz w:val="24"/>
          <w:szCs w:val="24"/>
        </w:rPr>
        <w:t>Для того, чтобы сдать базовый экзамен, кандидату необходимо получить минимальную оценку 70% по каждой части А, В и С.</w:t>
      </w:r>
    </w:p>
    <w:p w:rsidR="006C1CE8" w:rsidRPr="006C1CE8" w:rsidRDefault="006C1CE8" w:rsidP="006C1CE8">
      <w:pPr>
        <w:widowControl w:val="0"/>
        <w:shd w:val="clear" w:color="auto" w:fill="FFFFFF"/>
        <w:ind w:left="34" w:firstLine="533"/>
        <w:jc w:val="both"/>
        <w:rPr>
          <w:sz w:val="24"/>
          <w:szCs w:val="24"/>
        </w:rPr>
      </w:pPr>
      <w:r w:rsidRPr="006C1CE8">
        <w:rPr>
          <w:sz w:val="24"/>
          <w:szCs w:val="24"/>
        </w:rPr>
        <w:t>Для того</w:t>
      </w:r>
      <w:proofErr w:type="gramStart"/>
      <w:r w:rsidRPr="006C1CE8">
        <w:rPr>
          <w:sz w:val="24"/>
          <w:szCs w:val="24"/>
        </w:rPr>
        <w:t>,</w:t>
      </w:r>
      <w:proofErr w:type="gramEnd"/>
      <w:r w:rsidRPr="006C1CE8">
        <w:rPr>
          <w:sz w:val="24"/>
          <w:szCs w:val="24"/>
        </w:rPr>
        <w:t xml:space="preserve"> чтобы сдать экзамен по основному методу (виду) НК, кандидату необходимо получить минимальную оценку 70% по каждой части D, E и F.</w:t>
      </w:r>
    </w:p>
    <w:p w:rsidR="00120C93" w:rsidRPr="00C73AE9" w:rsidRDefault="006C1CE8" w:rsidP="006C1CE8">
      <w:pPr>
        <w:widowControl w:val="0"/>
        <w:shd w:val="clear" w:color="auto" w:fill="FFFFFF"/>
        <w:ind w:left="34" w:firstLine="533"/>
        <w:jc w:val="both"/>
        <w:rPr>
          <w:sz w:val="24"/>
          <w:szCs w:val="24"/>
        </w:rPr>
      </w:pPr>
      <w:r w:rsidRPr="006C1CE8">
        <w:rPr>
          <w:sz w:val="24"/>
          <w:szCs w:val="24"/>
        </w:rPr>
        <w:t>Для того</w:t>
      </w:r>
      <w:proofErr w:type="gramStart"/>
      <w:r w:rsidRPr="006C1CE8">
        <w:rPr>
          <w:sz w:val="24"/>
          <w:szCs w:val="24"/>
        </w:rPr>
        <w:t>,</w:t>
      </w:r>
      <w:proofErr w:type="gramEnd"/>
      <w:r w:rsidRPr="006C1CE8">
        <w:rPr>
          <w:sz w:val="24"/>
          <w:szCs w:val="24"/>
        </w:rPr>
        <w:t xml:space="preserve"> чтобы сдать экзамен на знание правил безопасности кандидату необходимо получить минимальную оценку 70%.</w:t>
      </w:r>
    </w:p>
    <w:p w:rsidR="001A49FA" w:rsidRPr="001A49FA" w:rsidRDefault="001A49FA" w:rsidP="001A49FA">
      <w:pPr>
        <w:widowControl w:val="0"/>
        <w:shd w:val="clear" w:color="auto" w:fill="FFFFFF"/>
        <w:ind w:left="34" w:firstLine="533"/>
        <w:jc w:val="both"/>
        <w:rPr>
          <w:sz w:val="24"/>
          <w:szCs w:val="24"/>
        </w:rPr>
      </w:pPr>
      <w:r w:rsidRPr="001A49FA">
        <w:rPr>
          <w:sz w:val="24"/>
          <w:szCs w:val="24"/>
        </w:rPr>
        <w:t>Кандидат, который не получил проходной оценки по любой части экзамена, имеет право дважды пересдать несданную часть, при условии, что переэкзаменовка будет проведена не раньше, чем через 1 месяц, пока не будет пройдена дополнительная подготовка, приемлемая для Независимого органа, и не позднее, чем через два года после первой попытки сдать экзамен.</w:t>
      </w:r>
    </w:p>
    <w:p w:rsidR="001A49FA" w:rsidRPr="001A49FA" w:rsidRDefault="001A49FA" w:rsidP="001A49FA">
      <w:pPr>
        <w:widowControl w:val="0"/>
        <w:shd w:val="clear" w:color="auto" w:fill="FFFFFF"/>
        <w:ind w:left="34" w:firstLine="533"/>
        <w:jc w:val="both"/>
        <w:rPr>
          <w:sz w:val="24"/>
          <w:szCs w:val="24"/>
        </w:rPr>
      </w:pPr>
      <w:r w:rsidRPr="001A49FA">
        <w:rPr>
          <w:i/>
          <w:iCs/>
          <w:sz w:val="24"/>
          <w:szCs w:val="24"/>
        </w:rPr>
        <w:t>Примечание.</w:t>
      </w:r>
      <w:r w:rsidRPr="001A49FA">
        <w:rPr>
          <w:sz w:val="24"/>
          <w:szCs w:val="24"/>
        </w:rPr>
        <w:t xml:space="preserve"> Частями экзамена в данном случае являются: общий, специальный, на знание правил безопасности и практический для I и II уровней; части</w:t>
      </w:r>
      <w:proofErr w:type="gramStart"/>
      <w:r w:rsidRPr="001A49FA">
        <w:rPr>
          <w:sz w:val="24"/>
          <w:szCs w:val="24"/>
        </w:rPr>
        <w:t xml:space="preserve"> А</w:t>
      </w:r>
      <w:proofErr w:type="gramEnd"/>
      <w:r w:rsidRPr="001A49FA">
        <w:rPr>
          <w:sz w:val="24"/>
          <w:szCs w:val="24"/>
        </w:rPr>
        <w:t>, В и С базового экзамена и части D, E и F экзамена по основному методу (виду) НК для III уровня.</w:t>
      </w:r>
    </w:p>
    <w:p w:rsidR="00CB3770" w:rsidRDefault="001A49FA" w:rsidP="00CB3770">
      <w:pPr>
        <w:widowControl w:val="0"/>
        <w:shd w:val="clear" w:color="auto" w:fill="FFFFFF"/>
        <w:spacing w:after="120"/>
        <w:ind w:left="34" w:firstLine="533"/>
        <w:jc w:val="both"/>
        <w:rPr>
          <w:sz w:val="24"/>
          <w:szCs w:val="24"/>
          <w:lang w:val="ru"/>
        </w:rPr>
      </w:pPr>
      <w:r>
        <w:rPr>
          <w:sz w:val="24"/>
          <w:szCs w:val="24"/>
        </w:rPr>
        <w:tab/>
      </w:r>
      <w:r w:rsidRPr="001A49FA">
        <w:rPr>
          <w:sz w:val="24"/>
          <w:szCs w:val="24"/>
        </w:rPr>
        <w:t>Кандидат, не сдавший все разрешенные переэкзаменовки, подает заявку и сдает экзамен в соответствии с процедурой первичной аттестации.</w:t>
      </w:r>
    </w:p>
    <w:p w:rsidR="00282E70" w:rsidRPr="001A49FA" w:rsidRDefault="001A49FA" w:rsidP="00CB3770">
      <w:pPr>
        <w:widowControl w:val="0"/>
        <w:shd w:val="clear" w:color="auto" w:fill="FFFFFF"/>
        <w:spacing w:after="120"/>
        <w:ind w:left="34" w:firstLine="533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П</w:t>
      </w:r>
      <w:r w:rsidRPr="001A49FA">
        <w:rPr>
          <w:sz w:val="24"/>
          <w:szCs w:val="24"/>
          <w:lang w:val="ru"/>
        </w:rPr>
        <w:t>осле окончания проверки документов и проведения процедуры квалификационных экзаменов, аттестационная комиссия Независимого органа принимает решение об аттестации. Независимый орган в срок, не превышающий семи рабочих дней, оформляет квалификационное удостоверение, и удостоверение о проверке знаний правил безопасности</w:t>
      </w:r>
      <w:r w:rsidR="00787096">
        <w:rPr>
          <w:sz w:val="24"/>
          <w:szCs w:val="24"/>
          <w:lang w:val="ru"/>
        </w:rPr>
        <w:t xml:space="preserve">. </w:t>
      </w:r>
      <w:r w:rsidR="00787096" w:rsidRPr="00787096">
        <w:rPr>
          <w:sz w:val="24"/>
          <w:szCs w:val="24"/>
          <w:lang w:val="ru"/>
        </w:rPr>
        <w:t xml:space="preserve">Срок действия удостоверений </w:t>
      </w:r>
      <w:r w:rsidR="00787096" w:rsidRPr="00787096">
        <w:rPr>
          <w:sz w:val="24"/>
          <w:szCs w:val="24"/>
          <w:lang w:val="en-US"/>
        </w:rPr>
        <w:t>I</w:t>
      </w:r>
      <w:r w:rsidR="00787096" w:rsidRPr="00787096">
        <w:rPr>
          <w:sz w:val="24"/>
          <w:szCs w:val="24"/>
        </w:rPr>
        <w:t xml:space="preserve"> </w:t>
      </w:r>
      <w:r w:rsidR="00787096" w:rsidRPr="00787096">
        <w:rPr>
          <w:sz w:val="24"/>
          <w:szCs w:val="24"/>
          <w:lang w:val="ru"/>
        </w:rPr>
        <w:t xml:space="preserve">и </w:t>
      </w:r>
      <w:r w:rsidR="00787096" w:rsidRPr="00787096">
        <w:rPr>
          <w:sz w:val="24"/>
          <w:szCs w:val="24"/>
          <w:lang w:val="en-US"/>
        </w:rPr>
        <w:t>II</w:t>
      </w:r>
      <w:r w:rsidR="00787096" w:rsidRPr="00787096">
        <w:rPr>
          <w:sz w:val="24"/>
          <w:szCs w:val="24"/>
        </w:rPr>
        <w:t xml:space="preserve"> </w:t>
      </w:r>
      <w:r w:rsidR="00787096" w:rsidRPr="00787096">
        <w:rPr>
          <w:sz w:val="24"/>
          <w:szCs w:val="24"/>
          <w:lang w:val="ru"/>
        </w:rPr>
        <w:t xml:space="preserve">уровней - 3 года, а </w:t>
      </w:r>
      <w:r w:rsidR="00787096" w:rsidRPr="00787096">
        <w:rPr>
          <w:sz w:val="24"/>
          <w:szCs w:val="24"/>
          <w:lang w:val="en-US"/>
        </w:rPr>
        <w:t>III</w:t>
      </w:r>
      <w:r w:rsidR="00787096" w:rsidRPr="00787096">
        <w:rPr>
          <w:sz w:val="24"/>
          <w:szCs w:val="24"/>
        </w:rPr>
        <w:t xml:space="preserve"> </w:t>
      </w:r>
      <w:r w:rsidR="00787096" w:rsidRPr="00787096">
        <w:rPr>
          <w:sz w:val="24"/>
          <w:szCs w:val="24"/>
          <w:lang w:val="ru"/>
        </w:rPr>
        <w:t xml:space="preserve">уровня - 5 лет </w:t>
      </w:r>
      <w:proofErr w:type="gramStart"/>
      <w:r w:rsidR="00787096" w:rsidRPr="00787096">
        <w:rPr>
          <w:sz w:val="24"/>
          <w:szCs w:val="24"/>
          <w:lang w:val="ru"/>
        </w:rPr>
        <w:t>с даты аттестации</w:t>
      </w:r>
      <w:proofErr w:type="gramEnd"/>
      <w:r w:rsidR="00787096">
        <w:rPr>
          <w:sz w:val="24"/>
          <w:szCs w:val="24"/>
          <w:lang w:val="ru"/>
        </w:rPr>
        <w:t>.</w:t>
      </w:r>
    </w:p>
    <w:p w:rsidR="004063B5" w:rsidRPr="001A49FA" w:rsidRDefault="00787096" w:rsidP="00CB3770">
      <w:pPr>
        <w:widowControl w:val="0"/>
        <w:shd w:val="clear" w:color="auto" w:fill="FFFFFF"/>
        <w:spacing w:before="120"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 к персоналу неразрушающего контроля</w:t>
      </w:r>
      <w:r w:rsidR="004063B5" w:rsidRPr="001A49FA">
        <w:rPr>
          <w:b/>
          <w:sz w:val="24"/>
          <w:szCs w:val="24"/>
        </w:rPr>
        <w:t>.</w:t>
      </w:r>
    </w:p>
    <w:p w:rsidR="00787096" w:rsidRPr="00787096" w:rsidRDefault="000B302F" w:rsidP="00787096">
      <w:pPr>
        <w:widowControl w:val="0"/>
        <w:jc w:val="both"/>
        <w:rPr>
          <w:sz w:val="24"/>
          <w:szCs w:val="24"/>
          <w:lang w:val="ru"/>
        </w:rPr>
      </w:pPr>
      <w:r w:rsidRPr="00787096">
        <w:rPr>
          <w:sz w:val="24"/>
          <w:szCs w:val="24"/>
          <w:lang w:val="ru"/>
        </w:rPr>
        <w:t xml:space="preserve"> </w:t>
      </w:r>
      <w:r w:rsidR="00787096">
        <w:rPr>
          <w:sz w:val="24"/>
          <w:szCs w:val="24"/>
          <w:lang w:val="ru"/>
        </w:rPr>
        <w:tab/>
      </w:r>
      <w:r w:rsidR="00787096" w:rsidRPr="00787096">
        <w:rPr>
          <w:b/>
          <w:sz w:val="24"/>
          <w:szCs w:val="24"/>
          <w:lang w:val="ru"/>
        </w:rPr>
        <w:t>Лицо, аттестованное на I уровень квалификации</w:t>
      </w:r>
      <w:r w:rsidR="00787096" w:rsidRPr="00787096">
        <w:rPr>
          <w:sz w:val="24"/>
          <w:szCs w:val="24"/>
          <w:lang w:val="ru"/>
        </w:rPr>
        <w:t xml:space="preserve">, выполняет работы, по НК в соответствии с письменными инструкциями и под руководством персонала II или III уровней. В соответствии с областью аттестации, указанной в квалификационном удостоверении, специалист I уровня может быть уполномочен работодателем выполнять следующие действия в соответствии с инструкцией НК: 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настраивать оборудование НК; осуществлять НК;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</w:pPr>
      <w:r w:rsidRPr="00787096">
        <w:rPr>
          <w:sz w:val="24"/>
        </w:rPr>
        <w:t>записывать и классифицировать результаты контроля в соответствии с нормами и критериями, установленными в нормативных технических и методических документах;</w:t>
      </w:r>
    </w:p>
    <w:p w:rsid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</w:pPr>
      <w:r w:rsidRPr="00787096">
        <w:rPr>
          <w:sz w:val="24"/>
        </w:rPr>
        <w:t>представлять результаты контроля.</w:t>
      </w:r>
    </w:p>
    <w:p w:rsidR="004063B5" w:rsidRPr="00787096" w:rsidRDefault="00787096" w:rsidP="00787096">
      <w:pPr>
        <w:widowControl w:val="0"/>
        <w:shd w:val="clear" w:color="auto" w:fill="FFFFFF"/>
        <w:ind w:firstLine="567"/>
        <w:jc w:val="both"/>
        <w:rPr>
          <w:sz w:val="24"/>
          <w:szCs w:val="24"/>
          <w:lang w:val="ru"/>
        </w:rPr>
      </w:pPr>
      <w:r w:rsidRPr="00787096">
        <w:rPr>
          <w:sz w:val="24"/>
          <w:szCs w:val="24"/>
          <w:lang w:val="ru"/>
        </w:rPr>
        <w:t>Лицо, аттестованное на I уровень, не несет ответственность за выбор применяемого метода (вида) контроля или способа контроля, не проводит оценку результатов контроля.</w:t>
      </w:r>
    </w:p>
    <w:p w:rsidR="00787096" w:rsidRPr="00787096" w:rsidRDefault="00787096" w:rsidP="00787096">
      <w:pPr>
        <w:widowControl w:val="0"/>
        <w:spacing w:before="120"/>
        <w:jc w:val="both"/>
        <w:rPr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ab/>
      </w:r>
      <w:r w:rsidRPr="00787096">
        <w:rPr>
          <w:b/>
          <w:sz w:val="24"/>
          <w:szCs w:val="24"/>
          <w:lang w:val="ru"/>
        </w:rPr>
        <w:t xml:space="preserve">Лицо, аттестованное на II уровень квалификации, </w:t>
      </w:r>
      <w:r w:rsidRPr="00787096">
        <w:rPr>
          <w:sz w:val="24"/>
          <w:szCs w:val="24"/>
          <w:lang w:val="ru"/>
        </w:rPr>
        <w:t>выполняет работы по НК в соответствии с разработанными методиками НК. В соответствии с областью аттестации, указанной в квалификационном удостоверении, специалист II уровня может быть уполномочен работодателем: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выбирать способ контроля НК для используемого метода (вида) контроля; определять ограничения в применении метода (вида) контроля;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перерабатывать правила, стандарты, спецификации и методики по НК в инструкции по НК применительно к существующим рабочим условиям; настраивать и проверять настройку оборудования; осуществлять контроль и руководить им;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интерпретировать и оценивать результаты в соответствии с применяемыми стандартами, правилами, спецификациями или методиками;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выполнять и руководить за выполнением всех обязанностей персонала II или I уровней; руководить персоналом II или I уровня; оформлять результаты НК.</w:t>
      </w:r>
    </w:p>
    <w:p w:rsidR="00787096" w:rsidRPr="00787096" w:rsidRDefault="004063B5" w:rsidP="00787096">
      <w:pPr>
        <w:widowControl w:val="0"/>
        <w:spacing w:before="120"/>
        <w:jc w:val="both"/>
        <w:rPr>
          <w:sz w:val="24"/>
          <w:szCs w:val="24"/>
          <w:lang w:val="ru"/>
        </w:rPr>
      </w:pPr>
      <w:r w:rsidRPr="00787096">
        <w:rPr>
          <w:b/>
          <w:sz w:val="24"/>
          <w:szCs w:val="24"/>
          <w:lang w:val="ru"/>
        </w:rPr>
        <w:t xml:space="preserve"> </w:t>
      </w:r>
      <w:r w:rsidR="00787096">
        <w:rPr>
          <w:b/>
          <w:sz w:val="24"/>
          <w:szCs w:val="24"/>
          <w:lang w:val="ru"/>
        </w:rPr>
        <w:tab/>
      </w:r>
      <w:r w:rsidR="00787096" w:rsidRPr="00787096">
        <w:rPr>
          <w:b/>
          <w:sz w:val="24"/>
          <w:szCs w:val="24"/>
          <w:lang w:val="ru"/>
        </w:rPr>
        <w:t xml:space="preserve">Лицо, аттестованное на III уровень квалификации, </w:t>
      </w:r>
      <w:r w:rsidR="00787096" w:rsidRPr="00787096">
        <w:rPr>
          <w:sz w:val="24"/>
          <w:szCs w:val="24"/>
          <w:lang w:val="ru"/>
        </w:rPr>
        <w:t xml:space="preserve">выполняет работы и руководит </w:t>
      </w:r>
      <w:r w:rsidR="00787096" w:rsidRPr="00787096">
        <w:rPr>
          <w:sz w:val="24"/>
          <w:szCs w:val="24"/>
          <w:lang w:val="ru"/>
        </w:rPr>
        <w:lastRenderedPageBreak/>
        <w:t>операциями по НК в соответствии с областью аттестации, указанной в квалификационном удостоверении, в том числе</w:t>
      </w:r>
      <w:r w:rsidR="00787096">
        <w:rPr>
          <w:sz w:val="24"/>
          <w:szCs w:val="24"/>
          <w:lang w:val="ru"/>
        </w:rPr>
        <w:t>: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самостоятельно осуществляет выбор методов (видов) и способов НК, оборудования и персонала;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выполняет и руководит любыми заданиями для персонала всех уровней; руководит персоналом НК всех уровней;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разрабатывает, проводит редакторскую или техническую правку и подтверждает инструкции и методики по НК;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интерпретирует стандарты, правила, спецификации и методики; оценивает и интерпретирует результаты контроля;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участвует в приеме квалификационных экзаменов на I, II, III уровни квалификации, если он уполномочен Независимым органом;</w:t>
      </w:r>
    </w:p>
    <w:p w:rsidR="00787096" w:rsidRPr="00787096" w:rsidRDefault="00787096" w:rsidP="00787096">
      <w:pPr>
        <w:pStyle w:val="5"/>
        <w:numPr>
          <w:ilvl w:val="0"/>
          <w:numId w:val="34"/>
        </w:numPr>
        <w:shd w:val="clear" w:color="auto" w:fill="auto"/>
        <w:spacing w:after="0"/>
        <w:jc w:val="both"/>
        <w:rPr>
          <w:sz w:val="24"/>
        </w:rPr>
      </w:pPr>
      <w:r w:rsidRPr="00787096">
        <w:rPr>
          <w:sz w:val="24"/>
        </w:rPr>
        <w:t>определяет конкретные методы (виды) контроля, методики и инструкции по НК для их применения.</w:t>
      </w:r>
    </w:p>
    <w:p w:rsidR="00787096" w:rsidRPr="00787096" w:rsidRDefault="00787096" w:rsidP="00F83094">
      <w:pPr>
        <w:widowControl w:val="0"/>
        <w:spacing w:before="120" w:after="120"/>
        <w:jc w:val="center"/>
        <w:rPr>
          <w:b/>
          <w:sz w:val="24"/>
          <w:szCs w:val="24"/>
        </w:rPr>
      </w:pPr>
      <w:r w:rsidRPr="00787096">
        <w:rPr>
          <w:b/>
          <w:sz w:val="24"/>
          <w:szCs w:val="24"/>
        </w:rPr>
        <w:t>Продление срока действия квалификационного удостоверения</w:t>
      </w:r>
    </w:p>
    <w:p w:rsidR="00787096" w:rsidRPr="00787096" w:rsidRDefault="00F83094" w:rsidP="00787096">
      <w:pPr>
        <w:pStyle w:val="5"/>
        <w:shd w:val="clear" w:color="auto" w:fill="auto"/>
        <w:spacing w:after="0"/>
        <w:ind w:left="120" w:right="20" w:firstLine="640"/>
        <w:jc w:val="both"/>
        <w:rPr>
          <w:sz w:val="24"/>
        </w:rPr>
      </w:pPr>
      <w:r>
        <w:rPr>
          <w:sz w:val="24"/>
        </w:rPr>
        <w:t>П</w:t>
      </w:r>
      <w:r w:rsidR="00787096">
        <w:rPr>
          <w:sz w:val="24"/>
        </w:rPr>
        <w:t>осле</w:t>
      </w:r>
      <w:r w:rsidR="00787096" w:rsidRPr="00787096">
        <w:rPr>
          <w:sz w:val="24"/>
        </w:rPr>
        <w:t xml:space="preserve"> окончани</w:t>
      </w:r>
      <w:r w:rsidR="00787096">
        <w:rPr>
          <w:sz w:val="24"/>
        </w:rPr>
        <w:t>я</w:t>
      </w:r>
      <w:r w:rsidR="00787096" w:rsidRPr="00787096">
        <w:rPr>
          <w:sz w:val="24"/>
        </w:rPr>
        <w:t xml:space="preserve"> первого срока действия и каждые последующие периоды (6 лет или 10 лет соответственно для персонала </w:t>
      </w:r>
      <w:r w:rsidR="00787096" w:rsidRPr="00787096">
        <w:rPr>
          <w:sz w:val="24"/>
          <w:lang w:val="en-US"/>
        </w:rPr>
        <w:t>I</w:t>
      </w:r>
      <w:r w:rsidR="00787096" w:rsidRPr="00787096">
        <w:rPr>
          <w:sz w:val="24"/>
        </w:rPr>
        <w:t xml:space="preserve">, </w:t>
      </w:r>
      <w:r w:rsidR="00787096" w:rsidRPr="00787096">
        <w:rPr>
          <w:sz w:val="24"/>
          <w:lang w:val="en-US"/>
        </w:rPr>
        <w:t>II</w:t>
      </w:r>
      <w:r w:rsidR="00787096" w:rsidRPr="00787096">
        <w:rPr>
          <w:sz w:val="24"/>
        </w:rPr>
        <w:t xml:space="preserve"> и персонала </w:t>
      </w:r>
      <w:r w:rsidR="00787096" w:rsidRPr="00787096">
        <w:rPr>
          <w:sz w:val="24"/>
          <w:lang w:val="en-US"/>
        </w:rPr>
        <w:t>III</w:t>
      </w:r>
      <w:r w:rsidR="00787096" w:rsidRPr="00787096">
        <w:rPr>
          <w:sz w:val="24"/>
        </w:rPr>
        <w:t xml:space="preserve"> уровней) квалификационное удостоверение может быть продлено Независимым органом на новый срок (3 года или 5 лет соответственно для персонала </w:t>
      </w:r>
      <w:r w:rsidR="00787096" w:rsidRPr="00787096">
        <w:rPr>
          <w:sz w:val="24"/>
          <w:lang w:val="en-US"/>
        </w:rPr>
        <w:t>I</w:t>
      </w:r>
      <w:r w:rsidR="00787096" w:rsidRPr="00787096">
        <w:rPr>
          <w:sz w:val="24"/>
        </w:rPr>
        <w:t xml:space="preserve">, </w:t>
      </w:r>
      <w:r w:rsidR="00787096" w:rsidRPr="00787096">
        <w:rPr>
          <w:sz w:val="24"/>
          <w:lang w:val="en-US"/>
        </w:rPr>
        <w:t>II</w:t>
      </w:r>
      <w:r w:rsidR="00787096" w:rsidRPr="00787096">
        <w:rPr>
          <w:sz w:val="24"/>
        </w:rPr>
        <w:t xml:space="preserve"> и персонала </w:t>
      </w:r>
      <w:r w:rsidR="00787096" w:rsidRPr="00787096">
        <w:rPr>
          <w:sz w:val="24"/>
          <w:lang w:val="en-US"/>
        </w:rPr>
        <w:t>III</w:t>
      </w:r>
      <w:r w:rsidR="00787096" w:rsidRPr="00787096">
        <w:rPr>
          <w:sz w:val="24"/>
        </w:rPr>
        <w:t xml:space="preserve"> уровней)</w:t>
      </w:r>
      <w:r w:rsidR="00787096">
        <w:rPr>
          <w:sz w:val="24"/>
        </w:rPr>
        <w:t>, при условии предоставления</w:t>
      </w:r>
      <w:r w:rsidR="00787096" w:rsidRPr="00787096">
        <w:rPr>
          <w:sz w:val="24"/>
        </w:rPr>
        <w:t>:</w:t>
      </w:r>
    </w:p>
    <w:p w:rsidR="00787096" w:rsidRPr="00787096" w:rsidRDefault="00787096" w:rsidP="00787096">
      <w:pPr>
        <w:pStyle w:val="5"/>
        <w:numPr>
          <w:ilvl w:val="0"/>
          <w:numId w:val="41"/>
        </w:numPr>
        <w:shd w:val="clear" w:color="auto" w:fill="auto"/>
        <w:tabs>
          <w:tab w:val="left" w:pos="995"/>
        </w:tabs>
        <w:spacing w:after="0"/>
        <w:jc w:val="both"/>
        <w:rPr>
          <w:sz w:val="24"/>
        </w:rPr>
      </w:pPr>
      <w:r w:rsidRPr="00787096">
        <w:rPr>
          <w:sz w:val="24"/>
        </w:rPr>
        <w:t>заявки на продление удостоверений</w:t>
      </w:r>
      <w:r>
        <w:rPr>
          <w:sz w:val="24"/>
        </w:rPr>
        <w:t>;</w:t>
      </w:r>
    </w:p>
    <w:p w:rsidR="00787096" w:rsidRPr="00787096" w:rsidRDefault="00787096" w:rsidP="00787096">
      <w:pPr>
        <w:pStyle w:val="5"/>
        <w:numPr>
          <w:ilvl w:val="0"/>
          <w:numId w:val="41"/>
        </w:numPr>
        <w:shd w:val="clear" w:color="auto" w:fill="auto"/>
        <w:tabs>
          <w:tab w:val="left" w:pos="1022"/>
        </w:tabs>
        <w:spacing w:after="0"/>
        <w:ind w:right="20"/>
        <w:jc w:val="both"/>
        <w:rPr>
          <w:sz w:val="24"/>
        </w:rPr>
      </w:pPr>
      <w:r w:rsidRPr="00787096">
        <w:rPr>
          <w:sz w:val="24"/>
        </w:rPr>
        <w:t>документированного доказательства удовлетворительной проверки остроты зрения, проведенной в течение предыдущих 12 месяцев;</w:t>
      </w:r>
    </w:p>
    <w:p w:rsidR="00787096" w:rsidRPr="00787096" w:rsidRDefault="00787096" w:rsidP="00787096">
      <w:pPr>
        <w:pStyle w:val="5"/>
        <w:numPr>
          <w:ilvl w:val="0"/>
          <w:numId w:val="41"/>
        </w:numPr>
        <w:shd w:val="clear" w:color="auto" w:fill="auto"/>
        <w:tabs>
          <w:tab w:val="left" w:pos="1018"/>
        </w:tabs>
        <w:spacing w:after="0"/>
        <w:ind w:right="20"/>
        <w:jc w:val="both"/>
        <w:rPr>
          <w:sz w:val="24"/>
        </w:rPr>
      </w:pPr>
      <w:r w:rsidRPr="00787096">
        <w:rPr>
          <w:sz w:val="24"/>
        </w:rPr>
        <w:t>проверяемого документального доказательства продолжительной успешной работы без значительного перерыва (см. Приложение 2) по методу (виду) НК и сектору объектов контроля, по которым предполагается продлить аттестацию;</w:t>
      </w:r>
    </w:p>
    <w:p w:rsidR="00787096" w:rsidRPr="00787096" w:rsidRDefault="00787096" w:rsidP="00787096">
      <w:pPr>
        <w:pStyle w:val="5"/>
        <w:numPr>
          <w:ilvl w:val="0"/>
          <w:numId w:val="41"/>
        </w:numPr>
        <w:shd w:val="clear" w:color="auto" w:fill="auto"/>
        <w:tabs>
          <w:tab w:val="left" w:pos="995"/>
        </w:tabs>
        <w:spacing w:after="0"/>
        <w:ind w:right="20"/>
        <w:jc w:val="both"/>
        <w:rPr>
          <w:sz w:val="24"/>
        </w:rPr>
      </w:pPr>
      <w:r w:rsidRPr="00787096">
        <w:rPr>
          <w:sz w:val="24"/>
        </w:rPr>
        <w:t>личного заявления;</w:t>
      </w:r>
    </w:p>
    <w:p w:rsidR="00787096" w:rsidRPr="00787096" w:rsidRDefault="00787096" w:rsidP="00787096">
      <w:pPr>
        <w:pStyle w:val="5"/>
        <w:numPr>
          <w:ilvl w:val="0"/>
          <w:numId w:val="41"/>
        </w:numPr>
        <w:shd w:val="clear" w:color="auto" w:fill="auto"/>
        <w:tabs>
          <w:tab w:val="left" w:pos="1019"/>
        </w:tabs>
        <w:spacing w:after="0"/>
        <w:ind w:right="20"/>
        <w:jc w:val="both"/>
        <w:rPr>
          <w:sz w:val="24"/>
        </w:rPr>
      </w:pPr>
      <w:r w:rsidRPr="00787096">
        <w:rPr>
          <w:sz w:val="24"/>
        </w:rPr>
        <w:t>удостоверений, срок действия которых истек.</w:t>
      </w:r>
    </w:p>
    <w:p w:rsidR="00787096" w:rsidRDefault="00787096" w:rsidP="00787096">
      <w:pPr>
        <w:rPr>
          <w:sz w:val="2"/>
          <w:szCs w:val="2"/>
        </w:rPr>
      </w:pPr>
    </w:p>
    <w:p w:rsidR="00787096" w:rsidRPr="00787096" w:rsidRDefault="00787096" w:rsidP="00787096">
      <w:pPr>
        <w:pStyle w:val="5"/>
        <w:shd w:val="clear" w:color="auto" w:fill="auto"/>
        <w:tabs>
          <w:tab w:val="left" w:pos="1022"/>
        </w:tabs>
        <w:spacing w:after="0"/>
        <w:ind w:left="120" w:right="20" w:firstLine="640"/>
        <w:jc w:val="both"/>
        <w:rPr>
          <w:sz w:val="24"/>
        </w:rPr>
      </w:pPr>
      <w:r w:rsidRPr="00787096">
        <w:rPr>
          <w:sz w:val="24"/>
        </w:rPr>
        <w:t>Для продления срока действия квалификационного удостоверения специалистов I и II уровня им следует успешно сдать специальные экзамены и экзамены на знание правил безопасности по объектам контроля, по которым он аттестован.</w:t>
      </w:r>
    </w:p>
    <w:p w:rsidR="00787096" w:rsidRPr="00787096" w:rsidRDefault="00787096" w:rsidP="00787096">
      <w:pPr>
        <w:pStyle w:val="5"/>
        <w:shd w:val="clear" w:color="auto" w:fill="auto"/>
        <w:tabs>
          <w:tab w:val="left" w:pos="1022"/>
        </w:tabs>
        <w:spacing w:after="0"/>
        <w:ind w:left="120" w:right="20" w:firstLine="640"/>
        <w:jc w:val="both"/>
        <w:rPr>
          <w:sz w:val="24"/>
        </w:rPr>
      </w:pPr>
      <w:r w:rsidRPr="00787096">
        <w:rPr>
          <w:sz w:val="24"/>
        </w:rPr>
        <w:t>Для продления срока действия квалификационного удостоверения специалистов III уровня Независимый орган представляет две возможности:</w:t>
      </w:r>
    </w:p>
    <w:p w:rsidR="00787096" w:rsidRPr="00787096" w:rsidRDefault="00787096" w:rsidP="00787096">
      <w:pPr>
        <w:pStyle w:val="5"/>
        <w:numPr>
          <w:ilvl w:val="0"/>
          <w:numId w:val="42"/>
        </w:numPr>
        <w:shd w:val="clear" w:color="auto" w:fill="auto"/>
        <w:tabs>
          <w:tab w:val="left" w:pos="1022"/>
        </w:tabs>
        <w:spacing w:after="0"/>
        <w:ind w:right="20"/>
        <w:jc w:val="both"/>
        <w:rPr>
          <w:sz w:val="24"/>
        </w:rPr>
      </w:pPr>
      <w:r w:rsidRPr="00787096">
        <w:rPr>
          <w:sz w:val="24"/>
        </w:rPr>
        <w:t>представление сведений о деятельности за время действия удостоверения с системой балльной оценки (Приложение 8 к СДАНК-02-2020) и сдачи экзаменов на знание правил безопасности по объектам контроля, по которым он аттестован</w:t>
      </w:r>
      <w:r>
        <w:rPr>
          <w:sz w:val="24"/>
        </w:rPr>
        <w:t>;</w:t>
      </w:r>
    </w:p>
    <w:p w:rsidR="00787096" w:rsidRPr="00787096" w:rsidRDefault="00787096" w:rsidP="00787096">
      <w:pPr>
        <w:pStyle w:val="5"/>
        <w:numPr>
          <w:ilvl w:val="0"/>
          <w:numId w:val="42"/>
        </w:numPr>
        <w:shd w:val="clear" w:color="auto" w:fill="auto"/>
        <w:tabs>
          <w:tab w:val="left" w:pos="1022"/>
        </w:tabs>
        <w:spacing w:after="0"/>
        <w:ind w:right="20"/>
        <w:jc w:val="both"/>
        <w:rPr>
          <w:sz w:val="24"/>
        </w:rPr>
      </w:pPr>
      <w:r w:rsidRPr="00787096">
        <w:rPr>
          <w:sz w:val="24"/>
        </w:rPr>
        <w:t>сдачи части</w:t>
      </w:r>
      <w:proofErr w:type="gramStart"/>
      <w:r w:rsidRPr="00787096">
        <w:rPr>
          <w:sz w:val="24"/>
        </w:rPr>
        <w:t xml:space="preserve"> Е</w:t>
      </w:r>
      <w:proofErr w:type="gramEnd"/>
      <w:r w:rsidRPr="00787096">
        <w:rPr>
          <w:sz w:val="24"/>
        </w:rPr>
        <w:t xml:space="preserve"> экзамена по основному методу НК и экзаменов на знание правил безопасности по объектам контроля, по которым он аттестован.</w:t>
      </w:r>
    </w:p>
    <w:p w:rsidR="00787096" w:rsidRDefault="00787096" w:rsidP="00787096">
      <w:pPr>
        <w:pStyle w:val="5"/>
        <w:shd w:val="clear" w:color="auto" w:fill="auto"/>
        <w:tabs>
          <w:tab w:val="left" w:pos="1022"/>
        </w:tabs>
        <w:spacing w:after="0"/>
        <w:ind w:left="120" w:right="20" w:firstLine="640"/>
        <w:jc w:val="both"/>
        <w:rPr>
          <w:sz w:val="24"/>
        </w:rPr>
      </w:pPr>
      <w:r w:rsidRPr="00787096">
        <w:rPr>
          <w:sz w:val="24"/>
        </w:rPr>
        <w:t>Инициирование процедуры продления является ответственностью держателя удостоверения</w:t>
      </w:r>
      <w:r>
        <w:rPr>
          <w:sz w:val="24"/>
        </w:rPr>
        <w:t xml:space="preserve">, который обязан представить документы на продление </w:t>
      </w:r>
      <w:r w:rsidRPr="00787096">
        <w:rPr>
          <w:sz w:val="24"/>
        </w:rPr>
        <w:t>в течение 6 месяцев до</w:t>
      </w:r>
      <w:r>
        <w:rPr>
          <w:sz w:val="24"/>
        </w:rPr>
        <w:t xml:space="preserve"> окончания действия аттестации. </w:t>
      </w:r>
      <w:r w:rsidRPr="00787096">
        <w:rPr>
          <w:sz w:val="24"/>
          <w:lang w:val="ru"/>
        </w:rPr>
        <w:t>Как исключение, основанное на решении Независимого органа, могут быть рассмотрены документы, представленные в течение 6 месяцев после даты окончания аттестации. После этого периода никакие исключения не допускаются, и кандидату предлагается сдать экзамен, предусмотренный при повторной аттестации.</w:t>
      </w:r>
    </w:p>
    <w:p w:rsidR="00787096" w:rsidRPr="00787096" w:rsidRDefault="00787096" w:rsidP="00787096">
      <w:pPr>
        <w:pStyle w:val="5"/>
        <w:shd w:val="clear" w:color="auto" w:fill="auto"/>
        <w:tabs>
          <w:tab w:val="left" w:pos="1022"/>
        </w:tabs>
        <w:spacing w:after="0"/>
        <w:ind w:left="120" w:right="20" w:firstLine="640"/>
        <w:jc w:val="both"/>
        <w:rPr>
          <w:sz w:val="24"/>
        </w:rPr>
      </w:pPr>
      <w:r w:rsidRPr="00787096">
        <w:rPr>
          <w:sz w:val="24"/>
        </w:rPr>
        <w:t>По окончании второго срока действия удостоверения (6 лет для I и II уровня и 10 лет для III уровня со дня выдачи) аттестованное лицо проходит повторную аттестацию.</w:t>
      </w:r>
    </w:p>
    <w:p w:rsidR="00A6000E" w:rsidRPr="00C73AE9" w:rsidRDefault="00787096" w:rsidP="000F4544">
      <w:pPr>
        <w:pStyle w:val="5"/>
        <w:shd w:val="clear" w:color="auto" w:fill="auto"/>
        <w:tabs>
          <w:tab w:val="left" w:pos="1022"/>
        </w:tabs>
        <w:spacing w:after="0"/>
        <w:ind w:left="120" w:right="20" w:firstLine="640"/>
        <w:jc w:val="both"/>
        <w:rPr>
          <w:sz w:val="24"/>
          <w:szCs w:val="24"/>
        </w:rPr>
      </w:pPr>
      <w:r w:rsidRPr="00787096">
        <w:rPr>
          <w:sz w:val="24"/>
        </w:rPr>
        <w:t>Перед окончанием каждого второго срока действия (каждые 6 лет или 10 лет соответственно для персонала I, II и персонала III уровней) аттестованное лицо может быть переаттестовано Независимым органом на новый срок (3 года или 5 лет соответственно для персонала I, II и персонала III уровней). При этом аттестованное лицо проходит повторную аттестацию, аналогичную первичной аттестации.</w:t>
      </w:r>
    </w:p>
    <w:p w:rsidR="000F4544" w:rsidRDefault="000F4544" w:rsidP="000F4544">
      <w:pPr>
        <w:widowControl w:val="0"/>
        <w:spacing w:before="120" w:after="120"/>
        <w:jc w:val="center"/>
      </w:pPr>
      <w:r w:rsidRPr="000F4544">
        <w:rPr>
          <w:b/>
          <w:sz w:val="24"/>
          <w:szCs w:val="24"/>
        </w:rPr>
        <w:t>Прекращение и возобновление действия аттестации</w:t>
      </w:r>
    </w:p>
    <w:p w:rsidR="000F4544" w:rsidRPr="000F4544" w:rsidRDefault="000F4544" w:rsidP="000F4544">
      <w:pPr>
        <w:pStyle w:val="5"/>
        <w:shd w:val="clear" w:color="auto" w:fill="auto"/>
        <w:spacing w:after="0"/>
        <w:ind w:left="120" w:right="20" w:firstLine="640"/>
        <w:jc w:val="both"/>
        <w:rPr>
          <w:sz w:val="24"/>
        </w:rPr>
      </w:pPr>
      <w:r w:rsidRPr="000F4544">
        <w:rPr>
          <w:sz w:val="24"/>
        </w:rPr>
        <w:t>Решение о прекращении действия аттестации и аннулировании квалификационного удостоверения может быть принято Независимым органом в следующих случаях:</w:t>
      </w:r>
    </w:p>
    <w:p w:rsidR="000F4544" w:rsidRPr="000F4544" w:rsidRDefault="000F4544" w:rsidP="000F4544">
      <w:pPr>
        <w:pStyle w:val="5"/>
        <w:numPr>
          <w:ilvl w:val="0"/>
          <w:numId w:val="43"/>
        </w:numPr>
        <w:shd w:val="clear" w:color="auto" w:fill="auto"/>
        <w:tabs>
          <w:tab w:val="left" w:pos="1013"/>
        </w:tabs>
        <w:spacing w:after="0"/>
        <w:ind w:left="1134" w:right="20"/>
        <w:jc w:val="both"/>
        <w:rPr>
          <w:sz w:val="24"/>
        </w:rPr>
      </w:pPr>
      <w:r w:rsidRPr="000F4544">
        <w:rPr>
          <w:sz w:val="24"/>
        </w:rPr>
        <w:t>аттестованное лицо стало физически не способным выполнять свои обязанности на основании проверки остроты зрения, проводимой ежегодно под ответственность его работодателя;</w:t>
      </w:r>
    </w:p>
    <w:p w:rsidR="000F4544" w:rsidRPr="000F4544" w:rsidRDefault="000F4544" w:rsidP="000F4544">
      <w:pPr>
        <w:pStyle w:val="5"/>
        <w:numPr>
          <w:ilvl w:val="0"/>
          <w:numId w:val="43"/>
        </w:numPr>
        <w:shd w:val="clear" w:color="auto" w:fill="auto"/>
        <w:tabs>
          <w:tab w:val="left" w:pos="1022"/>
        </w:tabs>
        <w:spacing w:after="0"/>
        <w:ind w:left="1134" w:right="20"/>
        <w:jc w:val="both"/>
        <w:rPr>
          <w:sz w:val="24"/>
        </w:rPr>
      </w:pPr>
      <w:r w:rsidRPr="000F4544">
        <w:rPr>
          <w:sz w:val="24"/>
        </w:rPr>
        <w:lastRenderedPageBreak/>
        <w:t>аттестованное лицо грубо нарушило положения нормативных (методических) документов, что подтверждается подписанными им заключениями и установлено компетентной комиссией;</w:t>
      </w:r>
    </w:p>
    <w:p w:rsidR="000F4544" w:rsidRPr="000F4544" w:rsidRDefault="000F4544" w:rsidP="000F4544">
      <w:pPr>
        <w:pStyle w:val="5"/>
        <w:numPr>
          <w:ilvl w:val="0"/>
          <w:numId w:val="43"/>
        </w:numPr>
        <w:shd w:val="clear" w:color="auto" w:fill="auto"/>
        <w:tabs>
          <w:tab w:val="left" w:pos="1022"/>
        </w:tabs>
        <w:spacing w:after="0"/>
        <w:ind w:left="1134" w:right="20"/>
        <w:jc w:val="both"/>
        <w:rPr>
          <w:sz w:val="24"/>
        </w:rPr>
      </w:pPr>
      <w:r w:rsidRPr="000F4544">
        <w:rPr>
          <w:sz w:val="24"/>
        </w:rPr>
        <w:t>установлены факты поведения, несовместимого с процедурой аттестации, или нарушение кодекса этики;</w:t>
      </w:r>
    </w:p>
    <w:p w:rsidR="000F4544" w:rsidRPr="000F4544" w:rsidRDefault="000F4544" w:rsidP="000F4544">
      <w:pPr>
        <w:pStyle w:val="5"/>
        <w:numPr>
          <w:ilvl w:val="0"/>
          <w:numId w:val="43"/>
        </w:numPr>
        <w:shd w:val="clear" w:color="auto" w:fill="auto"/>
        <w:tabs>
          <w:tab w:val="left" w:pos="1003"/>
        </w:tabs>
        <w:spacing w:after="0"/>
        <w:ind w:left="1134" w:right="20"/>
        <w:jc w:val="both"/>
        <w:rPr>
          <w:sz w:val="24"/>
        </w:rPr>
      </w:pPr>
      <w:r w:rsidRPr="000F4544">
        <w:rPr>
          <w:sz w:val="24"/>
        </w:rPr>
        <w:t>аттестованное лицо после окончания срока действия удостоверения не представило в срок документы на продление аттестации;</w:t>
      </w:r>
    </w:p>
    <w:p w:rsidR="000F4544" w:rsidRPr="000F4544" w:rsidRDefault="000F4544" w:rsidP="000F4544">
      <w:pPr>
        <w:pStyle w:val="5"/>
        <w:numPr>
          <w:ilvl w:val="0"/>
          <w:numId w:val="43"/>
        </w:numPr>
        <w:shd w:val="clear" w:color="auto" w:fill="auto"/>
        <w:tabs>
          <w:tab w:val="left" w:pos="1042"/>
        </w:tabs>
        <w:spacing w:after="0"/>
        <w:ind w:left="1134" w:right="20"/>
        <w:jc w:val="both"/>
        <w:rPr>
          <w:sz w:val="24"/>
        </w:rPr>
      </w:pPr>
      <w:r w:rsidRPr="000F4544">
        <w:rPr>
          <w:sz w:val="24"/>
        </w:rPr>
        <w:t>аттестованное лицо не прошло повторную аттестацию, до того времени, пока оно соответствует требованиям к повторной или начальной аттестации.</w:t>
      </w:r>
    </w:p>
    <w:p w:rsidR="000F4544" w:rsidRPr="000F4544" w:rsidRDefault="000F4544" w:rsidP="000F4544">
      <w:pPr>
        <w:pStyle w:val="5"/>
        <w:numPr>
          <w:ilvl w:val="0"/>
          <w:numId w:val="43"/>
        </w:numPr>
        <w:shd w:val="clear" w:color="auto" w:fill="auto"/>
        <w:tabs>
          <w:tab w:val="left" w:pos="1022"/>
        </w:tabs>
        <w:spacing w:after="0"/>
        <w:ind w:left="1134" w:right="20"/>
        <w:jc w:val="both"/>
        <w:rPr>
          <w:sz w:val="24"/>
        </w:rPr>
      </w:pPr>
      <w:r w:rsidRPr="000F4544">
        <w:rPr>
          <w:sz w:val="24"/>
        </w:rPr>
        <w:t>установлен значительный перерыв в работе (Приложение 2) по методу (виду) НК, по которому аттестованное лицо имеет удостоверение.</w:t>
      </w:r>
    </w:p>
    <w:p w:rsidR="000F4544" w:rsidRPr="000F4544" w:rsidRDefault="000F4544" w:rsidP="000F4544">
      <w:pPr>
        <w:pStyle w:val="5"/>
        <w:shd w:val="clear" w:color="auto" w:fill="auto"/>
        <w:tabs>
          <w:tab w:val="left" w:pos="1022"/>
        </w:tabs>
        <w:spacing w:after="0"/>
        <w:ind w:left="120" w:right="20" w:firstLine="640"/>
        <w:jc w:val="both"/>
        <w:rPr>
          <w:sz w:val="24"/>
        </w:rPr>
      </w:pPr>
      <w:r w:rsidRPr="000F4544">
        <w:rPr>
          <w:sz w:val="24"/>
        </w:rPr>
        <w:t>Для возобновления аттестации после значительного перерыва аттестованное лицо сдает экзамен, предусмотренный при прохождении повторной аттестации. Аттестация возобновляется на новый период (3 года для I и II уровня и 5 лет для III уровня) с даты возобновления.</w:t>
      </w:r>
    </w:p>
    <w:p w:rsidR="00282E70" w:rsidRPr="00C73AE9" w:rsidRDefault="00282E70" w:rsidP="00815A5F">
      <w:pPr>
        <w:widowControl w:val="0"/>
        <w:jc w:val="both"/>
        <w:rPr>
          <w:sz w:val="24"/>
          <w:szCs w:val="24"/>
        </w:rPr>
      </w:pPr>
      <w:r w:rsidRPr="00C73AE9">
        <w:rPr>
          <w:sz w:val="24"/>
          <w:szCs w:val="24"/>
        </w:rPr>
        <w:tab/>
        <w:t xml:space="preserve">По всем вопросам </w:t>
      </w:r>
      <w:r w:rsidR="004063B5" w:rsidRPr="00C73AE9">
        <w:rPr>
          <w:sz w:val="24"/>
          <w:szCs w:val="24"/>
        </w:rPr>
        <w:t>аттестации</w:t>
      </w:r>
      <w:r w:rsidRPr="00C73AE9">
        <w:rPr>
          <w:sz w:val="24"/>
          <w:szCs w:val="24"/>
        </w:rPr>
        <w:t xml:space="preserve"> персонала неразрушающего к</w:t>
      </w:r>
      <w:r w:rsidR="000F16FF" w:rsidRPr="00C73AE9">
        <w:rPr>
          <w:sz w:val="24"/>
          <w:szCs w:val="24"/>
        </w:rPr>
        <w:t xml:space="preserve">онтроля </w:t>
      </w:r>
      <w:r w:rsidR="00D87344" w:rsidRPr="00C73AE9">
        <w:rPr>
          <w:sz w:val="24"/>
          <w:szCs w:val="24"/>
        </w:rPr>
        <w:t>Вы можете</w:t>
      </w:r>
      <w:r w:rsidR="000F16FF" w:rsidRPr="00C73AE9">
        <w:rPr>
          <w:sz w:val="24"/>
          <w:szCs w:val="24"/>
        </w:rPr>
        <w:t xml:space="preserve"> обращаться </w:t>
      </w:r>
      <w:r w:rsidRPr="00C73AE9">
        <w:rPr>
          <w:sz w:val="24"/>
          <w:szCs w:val="24"/>
        </w:rPr>
        <w:t>в</w:t>
      </w:r>
      <w:r w:rsidR="000F16FF" w:rsidRPr="00C73AE9">
        <w:rPr>
          <w:sz w:val="24"/>
          <w:szCs w:val="24"/>
        </w:rPr>
        <w:t xml:space="preserve"> Негосударственное образовательное учреждение дополнительного профессионального образования </w:t>
      </w:r>
      <w:r w:rsidR="00381956" w:rsidRPr="00C73AE9">
        <w:rPr>
          <w:sz w:val="24"/>
        </w:rPr>
        <w:t>«НУЦ «Контроль  и диагностика»</w:t>
      </w:r>
      <w:r w:rsidRPr="00C73AE9">
        <w:rPr>
          <w:sz w:val="24"/>
          <w:szCs w:val="24"/>
        </w:rPr>
        <w:t xml:space="preserve">:  </w:t>
      </w:r>
    </w:p>
    <w:p w:rsidR="00282E70" w:rsidRPr="00C73AE9" w:rsidRDefault="00282E70" w:rsidP="00815A5F">
      <w:pPr>
        <w:widowControl w:val="0"/>
        <w:jc w:val="both"/>
        <w:rPr>
          <w:sz w:val="24"/>
          <w:szCs w:val="24"/>
        </w:rPr>
      </w:pPr>
    </w:p>
    <w:p w:rsidR="00282E70" w:rsidRPr="00C73AE9" w:rsidRDefault="00282E70" w:rsidP="00692F6C">
      <w:pPr>
        <w:widowControl w:val="0"/>
        <w:rPr>
          <w:sz w:val="24"/>
          <w:szCs w:val="24"/>
        </w:rPr>
      </w:pPr>
      <w:r w:rsidRPr="00C73AE9">
        <w:rPr>
          <w:sz w:val="24"/>
          <w:szCs w:val="24"/>
        </w:rPr>
        <w:t>109</w:t>
      </w:r>
      <w:r w:rsidR="000F16FF" w:rsidRPr="00C73AE9">
        <w:rPr>
          <w:sz w:val="24"/>
          <w:szCs w:val="24"/>
        </w:rPr>
        <w:t>507</w:t>
      </w:r>
      <w:r w:rsidR="00CB3770">
        <w:rPr>
          <w:sz w:val="24"/>
          <w:szCs w:val="24"/>
        </w:rPr>
        <w:t>,</w:t>
      </w:r>
      <w:r w:rsidRPr="00C73AE9">
        <w:rPr>
          <w:sz w:val="24"/>
          <w:szCs w:val="24"/>
        </w:rPr>
        <w:t xml:space="preserve"> Москва, Волгоградский  проспект,  дом  183</w:t>
      </w:r>
      <w:r w:rsidR="000F16FF" w:rsidRPr="00C73AE9">
        <w:rPr>
          <w:sz w:val="24"/>
          <w:szCs w:val="24"/>
        </w:rPr>
        <w:t>,</w:t>
      </w:r>
      <w:r w:rsidR="0056503A">
        <w:rPr>
          <w:sz w:val="24"/>
          <w:szCs w:val="24"/>
        </w:rPr>
        <w:t xml:space="preserve"> корп. 2</w:t>
      </w:r>
      <w:r w:rsidR="00CB3770">
        <w:rPr>
          <w:sz w:val="24"/>
          <w:szCs w:val="24"/>
        </w:rPr>
        <w:t xml:space="preserve"> </w:t>
      </w:r>
      <w:r w:rsidR="0005698E">
        <w:rPr>
          <w:sz w:val="24"/>
          <w:szCs w:val="24"/>
        </w:rPr>
        <w:t>Станция м</w:t>
      </w:r>
      <w:r w:rsidR="0056503A">
        <w:rPr>
          <w:sz w:val="24"/>
          <w:szCs w:val="24"/>
        </w:rPr>
        <w:t xml:space="preserve">етро: </w:t>
      </w:r>
      <w:r w:rsidRPr="00C73AE9">
        <w:rPr>
          <w:sz w:val="24"/>
          <w:szCs w:val="24"/>
        </w:rPr>
        <w:t>Выхино</w:t>
      </w:r>
      <w:r w:rsidR="0056503A">
        <w:rPr>
          <w:sz w:val="24"/>
          <w:szCs w:val="24"/>
        </w:rPr>
        <w:t>, Кузьминки</w:t>
      </w:r>
      <w:r w:rsidR="008A05F7">
        <w:rPr>
          <w:sz w:val="24"/>
          <w:szCs w:val="24"/>
        </w:rPr>
        <w:t>, Юго-Восточная</w:t>
      </w:r>
      <w:r w:rsidR="00CB3770">
        <w:rPr>
          <w:sz w:val="24"/>
          <w:szCs w:val="24"/>
        </w:rPr>
        <w:t>.</w:t>
      </w:r>
    </w:p>
    <w:p w:rsidR="00282E70" w:rsidRPr="00C73AE9" w:rsidRDefault="00282E70" w:rsidP="00692F6C">
      <w:pPr>
        <w:widowControl w:val="0"/>
        <w:rPr>
          <w:sz w:val="24"/>
          <w:szCs w:val="24"/>
        </w:rPr>
      </w:pPr>
    </w:p>
    <w:p w:rsidR="007A6833" w:rsidRPr="00C73AE9" w:rsidRDefault="00282E70" w:rsidP="00692F6C">
      <w:pPr>
        <w:widowControl w:val="0"/>
        <w:rPr>
          <w:sz w:val="24"/>
          <w:szCs w:val="24"/>
        </w:rPr>
      </w:pPr>
      <w:r w:rsidRPr="00C73AE9">
        <w:rPr>
          <w:sz w:val="24"/>
          <w:szCs w:val="24"/>
        </w:rPr>
        <w:t>Тел.:  (</w:t>
      </w:r>
      <w:r w:rsidR="008246E8" w:rsidRPr="00C73AE9">
        <w:rPr>
          <w:sz w:val="24"/>
          <w:szCs w:val="24"/>
        </w:rPr>
        <w:t>4</w:t>
      </w:r>
      <w:r w:rsidRPr="00C73AE9">
        <w:rPr>
          <w:sz w:val="24"/>
          <w:szCs w:val="24"/>
        </w:rPr>
        <w:t xml:space="preserve">95) </w:t>
      </w:r>
      <w:r w:rsidR="007A6833" w:rsidRPr="00C73AE9">
        <w:rPr>
          <w:sz w:val="24"/>
          <w:szCs w:val="24"/>
        </w:rPr>
        <w:t>376-19-46</w:t>
      </w:r>
      <w:r w:rsidR="00692F6C">
        <w:rPr>
          <w:sz w:val="24"/>
          <w:szCs w:val="24"/>
        </w:rPr>
        <w:t xml:space="preserve">; </w:t>
      </w:r>
      <w:r w:rsidR="008246E8" w:rsidRPr="00C73AE9">
        <w:rPr>
          <w:sz w:val="24"/>
          <w:szCs w:val="24"/>
        </w:rPr>
        <w:t>(499) 741-60-12, 741-60-13</w:t>
      </w:r>
      <w:r w:rsidR="000F4544">
        <w:rPr>
          <w:sz w:val="24"/>
          <w:szCs w:val="24"/>
        </w:rPr>
        <w:t>, 741-60-14</w:t>
      </w:r>
    </w:p>
    <w:p w:rsidR="000F16FF" w:rsidRPr="00C73AE9" w:rsidRDefault="000F16FF" w:rsidP="00692F6C">
      <w:pPr>
        <w:widowControl w:val="0"/>
        <w:rPr>
          <w:sz w:val="24"/>
        </w:rPr>
      </w:pPr>
    </w:p>
    <w:p w:rsidR="00381956" w:rsidRPr="00C73AE9" w:rsidRDefault="00381956" w:rsidP="00692F6C">
      <w:pPr>
        <w:widowControl w:val="0"/>
        <w:rPr>
          <w:sz w:val="24"/>
          <w:szCs w:val="24"/>
        </w:rPr>
      </w:pPr>
      <w:r w:rsidRPr="000F4544">
        <w:rPr>
          <w:b/>
          <w:sz w:val="24"/>
        </w:rPr>
        <w:t>Стёпина Елена Юрьевна</w:t>
      </w:r>
      <w:r w:rsidR="000F4544">
        <w:rPr>
          <w:sz w:val="24"/>
          <w:szCs w:val="24"/>
        </w:rPr>
        <w:t xml:space="preserve"> – руководитель Бюро по сертификации</w:t>
      </w:r>
    </w:p>
    <w:p w:rsidR="007A6833" w:rsidRPr="00C73AE9" w:rsidRDefault="007A6833" w:rsidP="00692F6C">
      <w:pPr>
        <w:widowControl w:val="0"/>
        <w:rPr>
          <w:sz w:val="24"/>
          <w:szCs w:val="24"/>
        </w:rPr>
      </w:pPr>
    </w:p>
    <w:p w:rsidR="008246E8" w:rsidRPr="000F4544" w:rsidRDefault="00282E70" w:rsidP="00692F6C">
      <w:pPr>
        <w:widowControl w:val="0"/>
        <w:rPr>
          <w:sz w:val="24"/>
          <w:szCs w:val="24"/>
          <w:lang w:val="en-US"/>
        </w:rPr>
      </w:pPr>
      <w:r w:rsidRPr="00C73AE9">
        <w:rPr>
          <w:sz w:val="24"/>
          <w:szCs w:val="24"/>
          <w:lang w:val="en-US"/>
        </w:rPr>
        <w:t xml:space="preserve">E-mail: </w:t>
      </w:r>
      <w:hyperlink r:id="rId11" w:history="1">
        <w:r w:rsidR="00D87344" w:rsidRPr="000F4544">
          <w:rPr>
            <w:rStyle w:val="a9"/>
            <w:b/>
            <w:bCs/>
            <w:sz w:val="24"/>
            <w:szCs w:val="24"/>
            <w:lang w:val="en-US"/>
          </w:rPr>
          <w:t>stepina@ndt-rus.ru</w:t>
        </w:r>
      </w:hyperlink>
      <w:r w:rsidR="00D87344" w:rsidRPr="009B697F">
        <w:rPr>
          <w:rStyle w:val="a9"/>
          <w:b/>
          <w:bCs/>
          <w:lang w:val="en-US"/>
        </w:rPr>
        <w:t>,</w:t>
      </w:r>
      <w:r w:rsidR="00D87344" w:rsidRPr="00C73AE9">
        <w:rPr>
          <w:sz w:val="24"/>
          <w:szCs w:val="24"/>
          <w:lang w:val="en-US"/>
        </w:rPr>
        <w:t xml:space="preserve"> </w:t>
      </w:r>
      <w:hyperlink r:id="rId12" w:history="1">
        <w:r w:rsidR="000F4544" w:rsidRPr="000F4544">
          <w:rPr>
            <w:rStyle w:val="a9"/>
            <w:b/>
            <w:bCs/>
            <w:sz w:val="24"/>
            <w:szCs w:val="24"/>
            <w:lang w:val="en-US"/>
          </w:rPr>
          <w:t>sekretar@ndt-rus.ru</w:t>
        </w:r>
      </w:hyperlink>
    </w:p>
    <w:p w:rsidR="00282E70" w:rsidRPr="00C73AE9" w:rsidRDefault="008246E8" w:rsidP="0005698E">
      <w:pPr>
        <w:widowControl w:val="0"/>
        <w:spacing w:after="120"/>
        <w:rPr>
          <w:sz w:val="24"/>
          <w:szCs w:val="24"/>
        </w:rPr>
      </w:pPr>
      <w:r w:rsidRPr="00C73AE9">
        <w:rPr>
          <w:sz w:val="24"/>
          <w:szCs w:val="24"/>
        </w:rPr>
        <w:t>Сайт</w:t>
      </w:r>
      <w:r w:rsidR="007A6833" w:rsidRPr="00C73AE9">
        <w:rPr>
          <w:sz w:val="24"/>
          <w:szCs w:val="24"/>
        </w:rPr>
        <w:t xml:space="preserve">: </w:t>
      </w:r>
      <w:r w:rsidR="00692F6C" w:rsidRPr="00692F6C">
        <w:rPr>
          <w:rStyle w:val="a9"/>
          <w:b/>
          <w:bCs/>
          <w:sz w:val="24"/>
        </w:rPr>
        <w:t>http://www.ndt-rus.ru/</w:t>
      </w:r>
    </w:p>
    <w:p w:rsidR="00282E70" w:rsidRPr="00C73AE9" w:rsidRDefault="00282E70" w:rsidP="00815A5F">
      <w:pPr>
        <w:widowControl w:val="0"/>
        <w:jc w:val="both"/>
        <w:rPr>
          <w:sz w:val="24"/>
          <w:szCs w:val="24"/>
        </w:rPr>
      </w:pPr>
    </w:p>
    <w:p w:rsidR="004A7FA1" w:rsidRDefault="004A7FA1" w:rsidP="00041D55">
      <w:pPr>
        <w:jc w:val="right"/>
        <w:rPr>
          <w:b/>
          <w:sz w:val="24"/>
        </w:rPr>
      </w:pPr>
      <w:r>
        <w:rPr>
          <w:sz w:val="24"/>
        </w:rPr>
        <w:br w:type="page"/>
      </w:r>
      <w:r w:rsidR="00041D55">
        <w:rPr>
          <w:sz w:val="24"/>
        </w:rPr>
        <w:lastRenderedPageBreak/>
        <w:t xml:space="preserve"> </w:t>
      </w:r>
      <w:r w:rsidR="00041D55" w:rsidRPr="00DA6BE3">
        <w:rPr>
          <w:b/>
          <w:sz w:val="24"/>
        </w:rPr>
        <w:t>Приложение 1</w:t>
      </w:r>
    </w:p>
    <w:p w:rsidR="0033591F" w:rsidRPr="00DA6BE3" w:rsidRDefault="009A14B7" w:rsidP="00041D55">
      <w:pPr>
        <w:jc w:val="right"/>
        <w:rPr>
          <w:b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4B769E" wp14:editId="6F127738">
                <wp:simplePos x="0" y="0"/>
                <wp:positionH relativeFrom="column">
                  <wp:posOffset>-391547</wp:posOffset>
                </wp:positionH>
                <wp:positionV relativeFrom="paragraph">
                  <wp:posOffset>125674</wp:posOffset>
                </wp:positionV>
                <wp:extent cx="6743065" cy="9544105"/>
                <wp:effectExtent l="0" t="0" r="1968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95441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30.85pt;margin-top:9.9pt;width:530.95pt;height:75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" filled="f" strokecolor="#243f60 [1604]" strokeweight=".25pt"/>
            </w:pict>
          </mc:Fallback>
        </mc:AlternateContent>
      </w:r>
    </w:p>
    <w:p w:rsidR="00041D55" w:rsidRPr="00225685" w:rsidRDefault="00041D55" w:rsidP="00041D55">
      <w:pPr>
        <w:shd w:val="clear" w:color="auto" w:fill="FFFFFF"/>
        <w:ind w:right="22"/>
        <w:jc w:val="center"/>
        <w:rPr>
          <w:sz w:val="24"/>
          <w:szCs w:val="24"/>
        </w:rPr>
      </w:pPr>
      <w:r w:rsidRPr="00225685">
        <w:rPr>
          <w:rFonts w:ascii="Arial" w:hAnsi="Arial"/>
          <w:b/>
          <w:bCs/>
          <w:color w:val="000000"/>
          <w:spacing w:val="1"/>
          <w:sz w:val="24"/>
          <w:szCs w:val="24"/>
        </w:rPr>
        <w:t>ЗАЯВКА</w:t>
      </w:r>
    </w:p>
    <w:p w:rsidR="00041D55" w:rsidRPr="00225685" w:rsidRDefault="00041D55" w:rsidP="00041D55">
      <w:pPr>
        <w:shd w:val="clear" w:color="auto" w:fill="FFFFFF"/>
        <w:spacing w:before="60" w:after="60"/>
        <w:jc w:val="center"/>
        <w:rPr>
          <w:b/>
          <w:bCs/>
          <w:color w:val="000000"/>
          <w:spacing w:val="4"/>
          <w:sz w:val="22"/>
          <w:szCs w:val="22"/>
        </w:rPr>
      </w:pPr>
      <w:r w:rsidRPr="00225685">
        <w:rPr>
          <w:b/>
          <w:bCs/>
          <w:color w:val="000000"/>
          <w:spacing w:val="4"/>
          <w:sz w:val="22"/>
          <w:szCs w:val="22"/>
        </w:rPr>
        <w:t>НА ПРОВЕДЕНИЕ СЕРТИФИКАЦИИ (АТТЕСТАЦИИ) СПЕЦИАЛИСТА</w:t>
      </w:r>
    </w:p>
    <w:p w:rsidR="00041D55" w:rsidRPr="00225685" w:rsidRDefault="00041D55" w:rsidP="00041D55">
      <w:pPr>
        <w:shd w:val="clear" w:color="auto" w:fill="FFFFFF"/>
        <w:spacing w:before="60" w:after="60"/>
        <w:jc w:val="center"/>
        <w:rPr>
          <w:b/>
          <w:bCs/>
          <w:color w:val="000000"/>
          <w:spacing w:val="7"/>
          <w:sz w:val="22"/>
          <w:szCs w:val="22"/>
        </w:rPr>
      </w:pPr>
      <w:r w:rsidRPr="00225685">
        <w:rPr>
          <w:b/>
          <w:bCs/>
          <w:color w:val="000000"/>
          <w:spacing w:val="4"/>
          <w:sz w:val="22"/>
          <w:szCs w:val="22"/>
        </w:rPr>
        <w:t xml:space="preserve">В </w:t>
      </w:r>
      <w:r w:rsidRPr="00225685">
        <w:rPr>
          <w:b/>
          <w:bCs/>
          <w:color w:val="000000"/>
          <w:spacing w:val="7"/>
          <w:sz w:val="22"/>
          <w:szCs w:val="22"/>
        </w:rPr>
        <w:t>ОБЛАСТИ НЕРАЗРУШАЮЩЕГО КОНТРОЛЯ</w:t>
      </w:r>
    </w:p>
    <w:p w:rsidR="00041D55" w:rsidRDefault="00041D55" w:rsidP="00041D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E08AD3" wp14:editId="213AA55C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6019800" cy="0"/>
                <wp:effectExtent l="5080" t="12065" r="13970" b="69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9pt" to="48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+hTgIAAFo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"/>
            </w:pict>
          </mc:Fallback>
        </mc:AlternateContent>
      </w:r>
    </w:p>
    <w:p w:rsidR="00041D55" w:rsidRPr="00225685" w:rsidRDefault="00041D55" w:rsidP="00041D55">
      <w:pPr>
        <w:jc w:val="center"/>
        <w:rPr>
          <w:color w:val="000000"/>
          <w:spacing w:val="3"/>
          <w:sz w:val="14"/>
          <w:szCs w:val="14"/>
        </w:rPr>
      </w:pPr>
      <w:r w:rsidRPr="00225685">
        <w:rPr>
          <w:color w:val="000000"/>
          <w:spacing w:val="3"/>
          <w:sz w:val="14"/>
          <w:szCs w:val="14"/>
        </w:rPr>
        <w:t>(заявитель: юридическое лицо, частное лицо)</w:t>
      </w:r>
    </w:p>
    <w:p w:rsidR="00041D55" w:rsidRDefault="00041D55" w:rsidP="00041D55">
      <w:pPr>
        <w:jc w:val="center"/>
        <w:rPr>
          <w:color w:val="000000"/>
          <w:spacing w:val="3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6019800" cy="0"/>
                <wp:effectExtent l="5080" t="12065" r="13970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pt" to="48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"/>
            </w:pict>
          </mc:Fallback>
        </mc:AlternateContent>
      </w:r>
    </w:p>
    <w:p w:rsidR="00041D55" w:rsidRPr="00225685" w:rsidRDefault="00041D55" w:rsidP="00041D55">
      <w:pPr>
        <w:shd w:val="clear" w:color="auto" w:fill="FFFFFF"/>
        <w:ind w:left="3033" w:right="3039"/>
        <w:jc w:val="center"/>
        <w:rPr>
          <w:sz w:val="14"/>
          <w:szCs w:val="14"/>
        </w:rPr>
      </w:pPr>
      <w:r w:rsidRPr="00225685">
        <w:rPr>
          <w:color w:val="000000"/>
          <w:spacing w:val="3"/>
          <w:sz w:val="14"/>
          <w:szCs w:val="14"/>
        </w:rPr>
        <w:t>(почтовый адрес заявителя)</w:t>
      </w:r>
    </w:p>
    <w:p w:rsidR="00041D55" w:rsidRPr="00225685" w:rsidRDefault="00041D55" w:rsidP="00041D55">
      <w:pPr>
        <w:shd w:val="clear" w:color="auto" w:fill="FFFFFF"/>
        <w:tabs>
          <w:tab w:val="left" w:leader="underscore" w:pos="1310"/>
          <w:tab w:val="left" w:pos="6286"/>
          <w:tab w:val="left" w:leader="underscore" w:pos="7690"/>
        </w:tabs>
        <w:spacing w:before="120" w:after="120"/>
        <w:rPr>
          <w:sz w:val="22"/>
          <w:szCs w:val="22"/>
        </w:rPr>
      </w:pPr>
      <w:r w:rsidRPr="00225685">
        <w:rPr>
          <w:color w:val="000000"/>
          <w:spacing w:val="-6"/>
          <w:sz w:val="22"/>
          <w:szCs w:val="22"/>
        </w:rPr>
        <w:t>Телефон:___________________</w:t>
      </w:r>
      <w:r w:rsidRPr="00225685">
        <w:rPr>
          <w:color w:val="000000"/>
          <w:sz w:val="22"/>
          <w:szCs w:val="22"/>
        </w:rPr>
        <w:t xml:space="preserve"> </w:t>
      </w:r>
      <w:r w:rsidRPr="00225685">
        <w:rPr>
          <w:color w:val="000000"/>
          <w:spacing w:val="-3"/>
          <w:sz w:val="22"/>
          <w:szCs w:val="22"/>
        </w:rPr>
        <w:t>Факс:</w:t>
      </w:r>
      <w:r w:rsidRPr="00225685">
        <w:rPr>
          <w:color w:val="000000"/>
          <w:sz w:val="22"/>
          <w:szCs w:val="22"/>
        </w:rPr>
        <w:t xml:space="preserve">__________________ </w:t>
      </w:r>
      <w:r w:rsidRPr="00225685">
        <w:rPr>
          <w:color w:val="000000"/>
          <w:sz w:val="22"/>
          <w:szCs w:val="22"/>
          <w:lang w:val="en-US"/>
        </w:rPr>
        <w:t>E</w:t>
      </w:r>
      <w:r w:rsidRPr="00225685">
        <w:rPr>
          <w:color w:val="000000"/>
          <w:sz w:val="22"/>
          <w:szCs w:val="22"/>
        </w:rPr>
        <w:t>-</w:t>
      </w:r>
      <w:proofErr w:type="gramStart"/>
      <w:r w:rsidRPr="00225685"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  </w:t>
      </w:r>
      <w:r w:rsidRPr="00225685">
        <w:rPr>
          <w:color w:val="000000"/>
          <w:sz w:val="22"/>
          <w:szCs w:val="22"/>
        </w:rPr>
        <w:t>_</w:t>
      </w:r>
      <w:proofErr w:type="gramEnd"/>
      <w:r w:rsidRPr="00225685">
        <w:rPr>
          <w:color w:val="000000"/>
          <w:sz w:val="22"/>
          <w:szCs w:val="22"/>
        </w:rPr>
        <w:t>__________________</w:t>
      </w:r>
    </w:p>
    <w:p w:rsidR="00041D55" w:rsidRPr="00225685" w:rsidRDefault="00041D55" w:rsidP="00041D55">
      <w:pPr>
        <w:shd w:val="clear" w:color="auto" w:fill="FFFFFF"/>
        <w:ind w:left="6"/>
        <w:jc w:val="both"/>
        <w:rPr>
          <w:sz w:val="22"/>
          <w:szCs w:val="22"/>
        </w:rPr>
      </w:pPr>
      <w:r w:rsidRPr="00225685">
        <w:rPr>
          <w:color w:val="000000"/>
          <w:spacing w:val="-2"/>
          <w:sz w:val="22"/>
          <w:szCs w:val="22"/>
        </w:rPr>
        <w:t xml:space="preserve">просит «НУЦ «Контроль и диагностика» провести сертификацию </w:t>
      </w:r>
      <w:r w:rsidRPr="00225685">
        <w:rPr>
          <w:color w:val="000000"/>
          <w:spacing w:val="1"/>
          <w:sz w:val="22"/>
          <w:szCs w:val="22"/>
        </w:rPr>
        <w:t>(аттестацию) специалиста:</w:t>
      </w:r>
    </w:p>
    <w:p w:rsidR="00041D55" w:rsidRPr="001857C2" w:rsidRDefault="00041D55" w:rsidP="00041D55">
      <w:pPr>
        <w:shd w:val="clear" w:color="auto" w:fill="FFFFFF"/>
        <w:spacing w:before="480"/>
        <w:ind w:left="2832" w:right="3459"/>
        <w:jc w:val="center"/>
        <w:rPr>
          <w:color w:val="000000"/>
          <w:spacing w:val="3"/>
          <w:sz w:val="17"/>
          <w:szCs w:val="17"/>
        </w:rPr>
      </w:pPr>
      <w:r>
        <w:rPr>
          <w:noProof/>
          <w:color w:val="000000"/>
          <w:spacing w:val="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3A3FD4" wp14:editId="53AF5DAA">
                <wp:simplePos x="0" y="0"/>
                <wp:positionH relativeFrom="column">
                  <wp:posOffset>38100</wp:posOffset>
                </wp:positionH>
                <wp:positionV relativeFrom="paragraph">
                  <wp:posOffset>276225</wp:posOffset>
                </wp:positionV>
                <wp:extent cx="6019800" cy="0"/>
                <wp:effectExtent l="5080" t="5715" r="1397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1.75pt" to="47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FCTgIAAFo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"/>
            </w:pict>
          </mc:Fallback>
        </mc:AlternateContent>
      </w:r>
      <w:r>
        <w:rPr>
          <w:color w:val="000000"/>
          <w:spacing w:val="3"/>
          <w:sz w:val="17"/>
          <w:szCs w:val="17"/>
        </w:rPr>
        <w:t>(</w:t>
      </w:r>
      <w:r w:rsidRPr="00B10001">
        <w:rPr>
          <w:b/>
          <w:color w:val="000000"/>
          <w:spacing w:val="3"/>
          <w:sz w:val="17"/>
          <w:szCs w:val="17"/>
        </w:rPr>
        <w:t>фамилия, имя, отчество</w:t>
      </w:r>
      <w:r>
        <w:rPr>
          <w:color w:val="000000"/>
          <w:spacing w:val="3"/>
          <w:sz w:val="17"/>
          <w:szCs w:val="17"/>
        </w:rPr>
        <w:t>)</w:t>
      </w:r>
    </w:p>
    <w:p w:rsidR="00041D55" w:rsidRDefault="00041D55" w:rsidP="00041D55">
      <w:pPr>
        <w:shd w:val="clear" w:color="auto" w:fill="FFFFFF"/>
        <w:spacing w:before="480"/>
        <w:ind w:left="2124" w:right="3459" w:firstLine="708"/>
        <w:jc w:val="center"/>
        <w:rPr>
          <w:color w:val="000000"/>
          <w:spacing w:val="3"/>
          <w:sz w:val="17"/>
          <w:szCs w:val="17"/>
        </w:rPr>
      </w:pPr>
      <w:r>
        <w:rPr>
          <w:noProof/>
          <w:color w:val="000000"/>
          <w:spacing w:val="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01D4FB" wp14:editId="235473E8">
                <wp:simplePos x="0" y="0"/>
                <wp:positionH relativeFrom="column">
                  <wp:posOffset>38100</wp:posOffset>
                </wp:positionH>
                <wp:positionV relativeFrom="paragraph">
                  <wp:posOffset>276225</wp:posOffset>
                </wp:positionV>
                <wp:extent cx="6019800" cy="0"/>
                <wp:effectExtent l="5080" t="6350" r="13970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1.75pt" to="47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E4TgIAAFo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"/>
            </w:pict>
          </mc:Fallback>
        </mc:AlternateContent>
      </w:r>
      <w:r>
        <w:rPr>
          <w:color w:val="000000"/>
          <w:spacing w:val="3"/>
          <w:sz w:val="17"/>
          <w:szCs w:val="17"/>
        </w:rPr>
        <w:t>(</w:t>
      </w:r>
      <w:r w:rsidRPr="00B10001">
        <w:rPr>
          <w:b/>
          <w:color w:val="000000"/>
          <w:spacing w:val="3"/>
          <w:sz w:val="17"/>
          <w:szCs w:val="17"/>
        </w:rPr>
        <w:t>дата рождения</w:t>
      </w:r>
      <w:r>
        <w:rPr>
          <w:color w:val="000000"/>
          <w:spacing w:val="3"/>
          <w:sz w:val="17"/>
          <w:szCs w:val="17"/>
        </w:rPr>
        <w:t>)</w:t>
      </w:r>
    </w:p>
    <w:p w:rsidR="00041D55" w:rsidRDefault="00041D55" w:rsidP="00041D55">
      <w:pPr>
        <w:shd w:val="clear" w:color="auto" w:fill="FFFFFF"/>
        <w:tabs>
          <w:tab w:val="left" w:leader="underscore" w:pos="439"/>
        </w:tabs>
        <w:spacing w:before="101"/>
        <w:rPr>
          <w:color w:val="000000"/>
          <w:spacing w:val="7"/>
          <w:sz w:val="17"/>
          <w:szCs w:val="17"/>
        </w:rPr>
      </w:pPr>
      <w:r>
        <w:rPr>
          <w:noProof/>
          <w:color w:val="000000"/>
          <w:spacing w:val="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106045</wp:posOffset>
                </wp:positionV>
                <wp:extent cx="121920" cy="109220"/>
                <wp:effectExtent l="8255" t="7620" r="12700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11.25pt;margin-top:8.35pt;width:9.6pt;height: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jjRQ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"/>
            </w:pict>
          </mc:Fallback>
        </mc:AlternateContent>
      </w:r>
      <w:r>
        <w:rPr>
          <w:color w:val="000000"/>
          <w:spacing w:val="7"/>
          <w:sz w:val="17"/>
          <w:szCs w:val="17"/>
        </w:rPr>
        <w:t xml:space="preserve">на соответствие (в </w:t>
      </w:r>
      <w:proofErr w:type="gramStart"/>
      <w:r>
        <w:rPr>
          <w:color w:val="000000"/>
          <w:spacing w:val="7"/>
          <w:sz w:val="17"/>
          <w:szCs w:val="17"/>
        </w:rPr>
        <w:t>нужном</w:t>
      </w:r>
      <w:proofErr w:type="gramEnd"/>
      <w:r>
        <w:rPr>
          <w:color w:val="000000"/>
          <w:spacing w:val="7"/>
          <w:sz w:val="17"/>
          <w:szCs w:val="17"/>
        </w:rPr>
        <w:t xml:space="preserve">       поставить </w:t>
      </w:r>
      <w:r w:rsidRPr="00216E61">
        <w:rPr>
          <w:b/>
          <w:color w:val="000000"/>
          <w:spacing w:val="7"/>
          <w:sz w:val="24"/>
          <w:szCs w:val="24"/>
        </w:rPr>
        <w:t>√</w:t>
      </w:r>
      <w:r>
        <w:rPr>
          <w:color w:val="000000"/>
          <w:spacing w:val="7"/>
          <w:sz w:val="17"/>
          <w:szCs w:val="17"/>
        </w:rPr>
        <w:t xml:space="preserve">)   </w:t>
      </w:r>
    </w:p>
    <w:p w:rsidR="00041D55" w:rsidRPr="00484FC7" w:rsidRDefault="00041D55" w:rsidP="00041D55">
      <w:pPr>
        <w:shd w:val="clear" w:color="auto" w:fill="FFFFFF"/>
        <w:tabs>
          <w:tab w:val="left" w:leader="underscore" w:pos="439"/>
        </w:tabs>
        <w:spacing w:before="101"/>
        <w:rPr>
          <w:color w:val="000000"/>
          <w:spacing w:val="7"/>
          <w:sz w:val="17"/>
          <w:szCs w:val="17"/>
        </w:rPr>
      </w:pPr>
      <w:r>
        <w:rPr>
          <w:noProof/>
          <w:color w:val="000000"/>
          <w:spacing w:val="3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182245</wp:posOffset>
                </wp:positionV>
                <wp:extent cx="194310" cy="178435"/>
                <wp:effectExtent l="12700" t="8890" r="1206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2.4pt;margin-top:14.35pt;width:15.3pt;height:14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eNSAIAAE4EAAAOAAAAZHJzL2Uyb0RvYy54bWysVM2O0zAQviPxDpbvNE23Zduo6WrVpQhp&#10;gZUWHsB1nMTCsc3YbVpOSHtF4hF4CC6In32G9I2YON3S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"/>
            </w:pict>
          </mc:Fallback>
        </mc:AlternateContent>
      </w:r>
      <w:r>
        <w:rPr>
          <w:noProof/>
          <w:color w:val="000000"/>
          <w:spacing w:val="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182245</wp:posOffset>
                </wp:positionV>
                <wp:extent cx="194310" cy="178435"/>
                <wp:effectExtent l="9525" t="8890" r="571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02.6pt;margin-top:14.35pt;width:15.3pt;height:14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"/>
            </w:pict>
          </mc:Fallback>
        </mc:AlternateContent>
      </w:r>
    </w:p>
    <w:p w:rsidR="00041D55" w:rsidRDefault="00041D55" w:rsidP="00041D55">
      <w:pPr>
        <w:shd w:val="clear" w:color="auto" w:fill="FFFFFF"/>
        <w:tabs>
          <w:tab w:val="left" w:leader="underscore" w:pos="439"/>
        </w:tabs>
        <w:rPr>
          <w:b/>
          <w:i/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3"/>
          <w:szCs w:val="23"/>
        </w:rPr>
        <w:t xml:space="preserve">      «</w:t>
      </w:r>
      <w:r w:rsidRPr="007F245E">
        <w:rPr>
          <w:b/>
          <w:i/>
          <w:color w:val="000000"/>
          <w:spacing w:val="3"/>
          <w:sz w:val="24"/>
          <w:szCs w:val="24"/>
        </w:rPr>
        <w:t>Правила аттестации персонала</w:t>
      </w:r>
      <w:r w:rsidRPr="00484FC7">
        <w:rPr>
          <w:b/>
          <w:i/>
          <w:color w:val="000000"/>
          <w:spacing w:val="-2"/>
          <w:sz w:val="24"/>
          <w:szCs w:val="24"/>
        </w:rPr>
        <w:t xml:space="preserve"> </w:t>
      </w:r>
      <w:r>
        <w:rPr>
          <w:b/>
          <w:i/>
          <w:color w:val="000000"/>
          <w:spacing w:val="-2"/>
          <w:sz w:val="24"/>
          <w:szCs w:val="24"/>
        </w:rPr>
        <w:tab/>
      </w:r>
      <w:r>
        <w:rPr>
          <w:b/>
          <w:i/>
          <w:color w:val="000000"/>
          <w:spacing w:val="-2"/>
          <w:sz w:val="24"/>
          <w:szCs w:val="24"/>
        </w:rPr>
        <w:tab/>
      </w:r>
      <w:r>
        <w:rPr>
          <w:b/>
          <w:i/>
          <w:color w:val="000000"/>
          <w:spacing w:val="-2"/>
          <w:sz w:val="24"/>
          <w:szCs w:val="24"/>
        </w:rPr>
        <w:tab/>
      </w:r>
      <w:r>
        <w:rPr>
          <w:b/>
          <w:i/>
          <w:color w:val="000000"/>
          <w:spacing w:val="-2"/>
          <w:sz w:val="24"/>
          <w:szCs w:val="24"/>
        </w:rPr>
        <w:tab/>
        <w:t xml:space="preserve"> </w:t>
      </w:r>
      <w:r w:rsidRPr="00A40803">
        <w:rPr>
          <w:b/>
          <w:i/>
          <w:color w:val="000000"/>
          <w:spacing w:val="-2"/>
          <w:sz w:val="24"/>
          <w:szCs w:val="24"/>
          <w:lang w:val="en-US"/>
        </w:rPr>
        <w:t>EN</w:t>
      </w:r>
      <w:r w:rsidRPr="00A40803">
        <w:rPr>
          <w:b/>
          <w:i/>
          <w:color w:val="000000"/>
          <w:spacing w:val="-2"/>
          <w:sz w:val="24"/>
          <w:szCs w:val="24"/>
        </w:rPr>
        <w:t xml:space="preserve"> </w:t>
      </w:r>
      <w:r w:rsidRPr="00A40803">
        <w:rPr>
          <w:b/>
          <w:i/>
          <w:color w:val="000000"/>
          <w:spacing w:val="-2"/>
          <w:sz w:val="24"/>
          <w:szCs w:val="24"/>
          <w:lang w:val="en-US"/>
        </w:rPr>
        <w:t>ISO</w:t>
      </w:r>
      <w:r w:rsidRPr="00A40803">
        <w:rPr>
          <w:b/>
          <w:i/>
          <w:color w:val="000000"/>
          <w:spacing w:val="-2"/>
          <w:sz w:val="24"/>
          <w:szCs w:val="24"/>
        </w:rPr>
        <w:t xml:space="preserve"> 9712:2012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041D55" w:rsidRPr="00086468" w:rsidRDefault="00041D55" w:rsidP="00041D55">
      <w:pPr>
        <w:shd w:val="clear" w:color="auto" w:fill="FFFFFF"/>
        <w:tabs>
          <w:tab w:val="left" w:leader="underscore" w:pos="439"/>
        </w:tabs>
      </w:pPr>
      <w:r>
        <w:rPr>
          <w:b/>
          <w:i/>
          <w:color w:val="000000"/>
          <w:spacing w:val="3"/>
          <w:sz w:val="24"/>
          <w:szCs w:val="24"/>
        </w:rPr>
        <w:t xml:space="preserve">      </w:t>
      </w:r>
      <w:r w:rsidRPr="007F245E">
        <w:rPr>
          <w:b/>
          <w:i/>
          <w:color w:val="000000"/>
          <w:spacing w:val="3"/>
          <w:sz w:val="24"/>
          <w:szCs w:val="24"/>
        </w:rPr>
        <w:t xml:space="preserve">в области </w:t>
      </w:r>
      <w:r>
        <w:rPr>
          <w:b/>
          <w:i/>
          <w:color w:val="000000"/>
          <w:spacing w:val="3"/>
          <w:sz w:val="24"/>
          <w:szCs w:val="24"/>
        </w:rPr>
        <w:t>неразрушающего контроля»</w:t>
      </w:r>
      <w:r>
        <w:t xml:space="preserve">    </w:t>
      </w:r>
    </w:p>
    <w:p w:rsidR="00041D55" w:rsidRPr="00D455BE" w:rsidRDefault="00041D55" w:rsidP="00041D55">
      <w:pPr>
        <w:shd w:val="clear" w:color="auto" w:fill="FFFFFF"/>
        <w:tabs>
          <w:tab w:val="left" w:leader="underscore" w:pos="439"/>
        </w:tabs>
        <w:spacing w:before="101"/>
        <w:ind w:left="-709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FE427F" wp14:editId="084A0424">
                <wp:simplePos x="0" y="0"/>
                <wp:positionH relativeFrom="column">
                  <wp:posOffset>1287145</wp:posOffset>
                </wp:positionH>
                <wp:positionV relativeFrom="paragraph">
                  <wp:posOffset>16510</wp:posOffset>
                </wp:positionV>
                <wp:extent cx="194310" cy="178435"/>
                <wp:effectExtent l="6350" t="10795" r="889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1.35pt;margin-top:1.3pt;width:15.3pt;height: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YySA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"/>
            </w:pict>
          </mc:Fallback>
        </mc:AlternateContent>
      </w:r>
      <w:r>
        <w:rPr>
          <w:b/>
          <w:sz w:val="22"/>
          <w:szCs w:val="22"/>
        </w:rPr>
        <w:t xml:space="preserve"> </w:t>
      </w:r>
      <w:r w:rsidRPr="00D455BE">
        <w:rPr>
          <w:b/>
          <w:sz w:val="22"/>
          <w:szCs w:val="22"/>
        </w:rPr>
        <w:t>Первичная аттестация/сертификация</w:t>
      </w:r>
    </w:p>
    <w:p w:rsidR="00041D55" w:rsidRPr="00D455BE" w:rsidRDefault="00041D55" w:rsidP="00041D55">
      <w:pPr>
        <w:shd w:val="clear" w:color="auto" w:fill="FFFFFF"/>
        <w:tabs>
          <w:tab w:val="left" w:leader="underscore" w:pos="439"/>
        </w:tabs>
        <w:spacing w:before="101"/>
        <w:ind w:left="122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15875</wp:posOffset>
                </wp:positionV>
                <wp:extent cx="194310" cy="178435"/>
                <wp:effectExtent l="6350" t="6350" r="8890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01.35pt;margin-top:1.25pt;width:15.3pt;height:14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5tSAIAAE4EAAAOAAAAZHJzL2Uyb0RvYy54bWysVM2O0zAQviPxDpbvNE23Zduo6WrVpQhp&#10;gZUWHsB1nMTCsc3YbVpOSHtF4hF4CC6In32G9I2YON3S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"/>
            </w:pict>
          </mc:Fallback>
        </mc:AlternateContent>
      </w:r>
      <w:r>
        <w:rPr>
          <w:b/>
          <w:sz w:val="22"/>
          <w:szCs w:val="22"/>
        </w:rPr>
        <w:t xml:space="preserve">                </w:t>
      </w:r>
      <w:r w:rsidRPr="00D455BE">
        <w:rPr>
          <w:b/>
          <w:sz w:val="22"/>
          <w:szCs w:val="22"/>
        </w:rPr>
        <w:t>Продление срока действия удостоверения/сертификата</w:t>
      </w:r>
    </w:p>
    <w:p w:rsidR="00041D55" w:rsidRPr="00D455BE" w:rsidRDefault="00041D55" w:rsidP="00041D55">
      <w:pPr>
        <w:shd w:val="clear" w:color="auto" w:fill="FFFFFF"/>
        <w:tabs>
          <w:tab w:val="left" w:leader="underscore" w:pos="439"/>
        </w:tabs>
        <w:spacing w:before="101"/>
        <w:ind w:left="12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24130</wp:posOffset>
                </wp:positionV>
                <wp:extent cx="194310" cy="178435"/>
                <wp:effectExtent l="6350" t="10795" r="889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35pt;margin-top:1.9pt;width:15.3pt;height:1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</w:t>
      </w:r>
      <w:r w:rsidR="0025102F">
        <w:rPr>
          <w:b/>
          <w:sz w:val="22"/>
          <w:szCs w:val="22"/>
        </w:rPr>
        <w:t xml:space="preserve">     </w:t>
      </w:r>
      <w:r w:rsidRPr="00D455BE">
        <w:rPr>
          <w:b/>
          <w:sz w:val="22"/>
          <w:szCs w:val="22"/>
        </w:rPr>
        <w:t>Повторная аттестация</w:t>
      </w:r>
      <w:r>
        <w:rPr>
          <w:b/>
          <w:sz w:val="22"/>
          <w:szCs w:val="22"/>
        </w:rPr>
        <w:t xml:space="preserve"> </w:t>
      </w:r>
    </w:p>
    <w:p w:rsidR="00041D55" w:rsidRPr="001162BA" w:rsidRDefault="00041D55" w:rsidP="00041D55">
      <w:pPr>
        <w:shd w:val="clear" w:color="auto" w:fill="FFFFFF"/>
        <w:tabs>
          <w:tab w:val="left" w:leader="underscore" w:pos="439"/>
        </w:tabs>
        <w:spacing w:before="101"/>
        <w:ind w:left="12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31115</wp:posOffset>
                </wp:positionV>
                <wp:extent cx="194310" cy="178435"/>
                <wp:effectExtent l="6350" t="13970" r="889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01.35pt;margin-top:2.45pt;width:15.3pt;height:14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13SAIAAE4EAAAOAAAAZHJzL2Uyb0RvYy54bWysVM2O0zAQviPxDpbvNE23Zduo6WrVpQhp&#10;gZUWHsB1nMTCsc3YbVpOSHtF4hF4CC6In32G9I2YON3S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</w:t>
      </w:r>
      <w:r w:rsidR="0025102F">
        <w:rPr>
          <w:b/>
          <w:sz w:val="22"/>
          <w:szCs w:val="22"/>
        </w:rPr>
        <w:t xml:space="preserve">     </w:t>
      </w:r>
      <w:r w:rsidRPr="00D455BE">
        <w:rPr>
          <w:b/>
          <w:sz w:val="22"/>
          <w:szCs w:val="22"/>
        </w:rPr>
        <w:t xml:space="preserve">Ресертификация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  <w:lang w:val="en-US"/>
        </w:rPr>
        <w:t>EN</w:t>
      </w:r>
      <w:r w:rsidRPr="001857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ISO</w:t>
      </w:r>
      <w:r w:rsidRPr="001162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9712:2012) </w:t>
      </w:r>
    </w:p>
    <w:p w:rsidR="00041D55" w:rsidRPr="00D455BE" w:rsidRDefault="00041D55" w:rsidP="00041D55">
      <w:pPr>
        <w:shd w:val="clear" w:color="auto" w:fill="FFFFFF"/>
        <w:tabs>
          <w:tab w:val="left" w:leader="underscore" w:pos="439"/>
        </w:tabs>
        <w:spacing w:before="101"/>
        <w:ind w:left="12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38100</wp:posOffset>
                </wp:positionV>
                <wp:extent cx="194310" cy="178435"/>
                <wp:effectExtent l="6350" t="7620" r="889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35pt;margin-top:3pt;width:15.3pt;height:14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</w:t>
      </w:r>
      <w:r w:rsidR="0025102F">
        <w:rPr>
          <w:b/>
          <w:sz w:val="22"/>
          <w:szCs w:val="22"/>
        </w:rPr>
        <w:t xml:space="preserve">     </w:t>
      </w:r>
      <w:r w:rsidRPr="00D455BE">
        <w:rPr>
          <w:b/>
          <w:sz w:val="22"/>
          <w:szCs w:val="22"/>
        </w:rPr>
        <w:t>Расширение области дей</w:t>
      </w:r>
      <w:r>
        <w:rPr>
          <w:b/>
          <w:sz w:val="22"/>
          <w:szCs w:val="22"/>
        </w:rPr>
        <w:t>ствия удостоверения/сертификата</w:t>
      </w:r>
    </w:p>
    <w:p w:rsidR="00041D55" w:rsidRPr="00225685" w:rsidRDefault="00041D55" w:rsidP="00041D55">
      <w:pPr>
        <w:shd w:val="clear" w:color="auto" w:fill="FFFFFF"/>
        <w:spacing w:before="144"/>
        <w:rPr>
          <w:sz w:val="22"/>
          <w:szCs w:val="22"/>
        </w:rPr>
      </w:pPr>
      <w:r w:rsidRPr="00225685">
        <w:rPr>
          <w:color w:val="000000"/>
          <w:spacing w:val="-16"/>
          <w:sz w:val="22"/>
          <w:szCs w:val="22"/>
        </w:rPr>
        <w:t>По</w:t>
      </w:r>
      <w:r>
        <w:rPr>
          <w:color w:val="000000"/>
          <w:spacing w:val="-16"/>
          <w:sz w:val="22"/>
          <w:szCs w:val="22"/>
        </w:rPr>
        <w:t xml:space="preserve"> </w:t>
      </w:r>
      <w:r w:rsidRPr="00225685">
        <w:rPr>
          <w:color w:val="000000"/>
          <w:spacing w:val="-16"/>
          <w:sz w:val="22"/>
          <w:szCs w:val="22"/>
        </w:rPr>
        <w:t>_____________________________________________</w:t>
      </w:r>
      <w:r w:rsidRPr="00225685">
        <w:rPr>
          <w:color w:val="000000"/>
          <w:sz w:val="22"/>
          <w:szCs w:val="22"/>
        </w:rPr>
        <w:tab/>
      </w:r>
      <w:r w:rsidRPr="00225685">
        <w:rPr>
          <w:color w:val="000000"/>
          <w:spacing w:val="2"/>
          <w:sz w:val="22"/>
          <w:szCs w:val="22"/>
        </w:rPr>
        <w:t xml:space="preserve"> методу контроля</w:t>
      </w:r>
    </w:p>
    <w:p w:rsidR="00041D55" w:rsidRPr="00225685" w:rsidRDefault="00041D55" w:rsidP="00041D55">
      <w:pPr>
        <w:shd w:val="clear" w:color="auto" w:fill="FFFFFF"/>
        <w:tabs>
          <w:tab w:val="left" w:leader="underscore" w:pos="1498"/>
        </w:tabs>
        <w:spacing w:before="130"/>
        <w:ind w:left="7"/>
        <w:rPr>
          <w:sz w:val="22"/>
          <w:szCs w:val="22"/>
        </w:rPr>
      </w:pPr>
      <w:r w:rsidRPr="00225685">
        <w:rPr>
          <w:color w:val="000000"/>
          <w:spacing w:val="-9"/>
          <w:sz w:val="22"/>
          <w:szCs w:val="22"/>
        </w:rPr>
        <w:t>на</w:t>
      </w:r>
      <w:r w:rsidRPr="00225685">
        <w:rPr>
          <w:color w:val="000000"/>
          <w:sz w:val="22"/>
          <w:szCs w:val="22"/>
        </w:rPr>
        <w:tab/>
      </w:r>
      <w:r w:rsidRPr="00225685">
        <w:rPr>
          <w:color w:val="000000"/>
          <w:spacing w:val="-1"/>
          <w:sz w:val="22"/>
          <w:szCs w:val="22"/>
        </w:rPr>
        <w:t>квалификационный уровень</w:t>
      </w:r>
    </w:p>
    <w:p w:rsidR="00041D55" w:rsidRPr="00225685" w:rsidRDefault="00041D55" w:rsidP="00041D55">
      <w:pPr>
        <w:shd w:val="clear" w:color="auto" w:fill="FFFFFF"/>
        <w:tabs>
          <w:tab w:val="left" w:leader="underscore" w:pos="8978"/>
        </w:tabs>
        <w:rPr>
          <w:color w:val="000000"/>
          <w:spacing w:val="11"/>
          <w:sz w:val="22"/>
          <w:szCs w:val="22"/>
        </w:rPr>
      </w:pPr>
    </w:p>
    <w:p w:rsidR="00041D55" w:rsidRDefault="00041D55" w:rsidP="00041D55">
      <w:pPr>
        <w:shd w:val="clear" w:color="auto" w:fill="FFFFFF"/>
        <w:tabs>
          <w:tab w:val="left" w:leader="underscore" w:pos="8978"/>
        </w:tabs>
        <w:rPr>
          <w:color w:val="000000"/>
          <w:sz w:val="24"/>
          <w:szCs w:val="24"/>
        </w:rPr>
      </w:pPr>
      <w:r w:rsidRPr="00225685">
        <w:rPr>
          <w:color w:val="000000"/>
          <w:spacing w:val="11"/>
          <w:sz w:val="22"/>
          <w:szCs w:val="22"/>
        </w:rPr>
        <w:t xml:space="preserve">Объекты контроля </w:t>
      </w:r>
      <w:r w:rsidRPr="00B05F09">
        <w:rPr>
          <w:color w:val="000000"/>
          <w:spacing w:val="11"/>
        </w:rPr>
        <w:t>(</w:t>
      </w:r>
      <w:r w:rsidRPr="00B05F09">
        <w:rPr>
          <w:color w:val="000000"/>
        </w:rPr>
        <w:t>в соответствии с «Правилами…»)</w:t>
      </w:r>
      <w:r>
        <w:rPr>
          <w:color w:val="000000"/>
          <w:sz w:val="24"/>
          <w:szCs w:val="24"/>
        </w:rPr>
        <w:t xml:space="preserve"> ___________________________________</w:t>
      </w:r>
    </w:p>
    <w:p w:rsidR="00041D55" w:rsidRDefault="00041D55" w:rsidP="00DA6BE3">
      <w:pPr>
        <w:shd w:val="clear" w:color="auto" w:fill="FFFFFF"/>
        <w:tabs>
          <w:tab w:val="left" w:leader="underscore" w:pos="8978"/>
        </w:tabs>
        <w:ind w:right="-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041D55" w:rsidRPr="00225685" w:rsidRDefault="00041D55" w:rsidP="00041D55">
      <w:pPr>
        <w:shd w:val="clear" w:color="auto" w:fill="FFFFFF"/>
        <w:tabs>
          <w:tab w:val="left" w:leader="underscore" w:pos="8978"/>
        </w:tabs>
        <w:spacing w:before="240"/>
        <w:rPr>
          <w:color w:val="000000"/>
          <w:sz w:val="22"/>
          <w:szCs w:val="22"/>
        </w:rPr>
      </w:pPr>
      <w:r w:rsidRPr="00225685">
        <w:rPr>
          <w:color w:val="000000"/>
          <w:spacing w:val="3"/>
          <w:sz w:val="22"/>
          <w:szCs w:val="22"/>
        </w:rPr>
        <w:t>Производственный сектор (</w:t>
      </w:r>
      <w:r w:rsidRPr="00225685">
        <w:rPr>
          <w:color w:val="000000"/>
          <w:spacing w:val="3"/>
          <w:sz w:val="22"/>
          <w:szCs w:val="22"/>
          <w:lang w:val="en-US"/>
        </w:rPr>
        <w:t>EN</w:t>
      </w:r>
      <w:r w:rsidRPr="00225685">
        <w:rPr>
          <w:color w:val="000000"/>
          <w:spacing w:val="3"/>
          <w:sz w:val="22"/>
          <w:szCs w:val="22"/>
        </w:rPr>
        <w:t xml:space="preserve"> </w:t>
      </w:r>
      <w:r w:rsidRPr="00225685">
        <w:rPr>
          <w:color w:val="000000"/>
          <w:sz w:val="22"/>
          <w:szCs w:val="22"/>
          <w:lang w:val="en-US"/>
        </w:rPr>
        <w:t>ISO</w:t>
      </w:r>
      <w:r w:rsidRPr="00225685">
        <w:rPr>
          <w:color w:val="000000"/>
          <w:sz w:val="22"/>
          <w:szCs w:val="22"/>
        </w:rPr>
        <w:t xml:space="preserve"> 9712:2012) __________________________________________    </w:t>
      </w:r>
    </w:p>
    <w:p w:rsidR="00041D55" w:rsidRPr="00225685" w:rsidRDefault="00041D55" w:rsidP="00041D55">
      <w:pPr>
        <w:shd w:val="clear" w:color="auto" w:fill="FFFFFF"/>
        <w:spacing w:line="238" w:lineRule="exact"/>
        <w:ind w:left="7"/>
        <w:jc w:val="both"/>
        <w:rPr>
          <w:color w:val="000000"/>
          <w:spacing w:val="-1"/>
        </w:rPr>
      </w:pPr>
      <w:r w:rsidRPr="00225685">
        <w:rPr>
          <w:color w:val="000000"/>
          <w:spacing w:val="1"/>
        </w:rPr>
        <w:t xml:space="preserve">(1-производство, 2 – контроль </w:t>
      </w:r>
      <w:proofErr w:type="gramStart"/>
      <w:r w:rsidRPr="00225685">
        <w:rPr>
          <w:color w:val="000000"/>
          <w:spacing w:val="1"/>
        </w:rPr>
        <w:t>перед</w:t>
      </w:r>
      <w:proofErr w:type="gramEnd"/>
      <w:r w:rsidRPr="00225685">
        <w:rPr>
          <w:color w:val="000000"/>
          <w:spacing w:val="1"/>
        </w:rPr>
        <w:t xml:space="preserve"> и в процессе эксплуатации, включая производство, 3 – авиация и космонавтика</w:t>
      </w:r>
      <w:r w:rsidRPr="00225685">
        <w:rPr>
          <w:color w:val="000000"/>
          <w:spacing w:val="-1"/>
        </w:rPr>
        <w:t>)</w:t>
      </w:r>
    </w:p>
    <w:p w:rsidR="00041D55" w:rsidRPr="00225685" w:rsidRDefault="00041D55" w:rsidP="00041D55">
      <w:pPr>
        <w:shd w:val="clear" w:color="auto" w:fill="FFFFFF"/>
        <w:spacing w:line="238" w:lineRule="exact"/>
        <w:ind w:left="7"/>
        <w:jc w:val="both"/>
        <w:rPr>
          <w:b/>
          <w:color w:val="000000"/>
          <w:spacing w:val="-1"/>
          <w:sz w:val="22"/>
          <w:szCs w:val="22"/>
        </w:rPr>
      </w:pPr>
      <w:r w:rsidRPr="00225685">
        <w:rPr>
          <w:b/>
          <w:color w:val="000000"/>
          <w:spacing w:val="-1"/>
          <w:sz w:val="22"/>
          <w:szCs w:val="22"/>
        </w:rPr>
        <w:t>или</w:t>
      </w:r>
    </w:p>
    <w:p w:rsidR="00041D55" w:rsidRPr="00225685" w:rsidRDefault="00041D55" w:rsidP="00041D55">
      <w:pPr>
        <w:shd w:val="clear" w:color="auto" w:fill="FFFFFF"/>
        <w:spacing w:line="238" w:lineRule="exact"/>
        <w:ind w:left="7"/>
        <w:jc w:val="both"/>
        <w:rPr>
          <w:color w:val="000000"/>
          <w:sz w:val="22"/>
          <w:szCs w:val="22"/>
        </w:rPr>
      </w:pPr>
      <w:r w:rsidRPr="00225685">
        <w:rPr>
          <w:color w:val="000000"/>
          <w:spacing w:val="-1"/>
          <w:sz w:val="22"/>
          <w:szCs w:val="22"/>
        </w:rPr>
        <w:t>Сектор продукции (</w:t>
      </w:r>
      <w:r w:rsidRPr="00225685">
        <w:rPr>
          <w:color w:val="000000"/>
          <w:spacing w:val="-1"/>
          <w:sz w:val="22"/>
          <w:szCs w:val="22"/>
          <w:lang w:val="en-US"/>
        </w:rPr>
        <w:t>EN</w:t>
      </w:r>
      <w:r w:rsidRPr="00225685">
        <w:rPr>
          <w:color w:val="000000"/>
          <w:spacing w:val="-1"/>
          <w:sz w:val="22"/>
          <w:szCs w:val="22"/>
        </w:rPr>
        <w:t xml:space="preserve"> </w:t>
      </w:r>
      <w:r w:rsidRPr="00225685">
        <w:rPr>
          <w:color w:val="000000"/>
          <w:sz w:val="22"/>
          <w:szCs w:val="22"/>
          <w:lang w:val="en-US"/>
        </w:rPr>
        <w:t>ISO</w:t>
      </w:r>
      <w:r w:rsidRPr="00225685">
        <w:rPr>
          <w:color w:val="000000"/>
          <w:sz w:val="22"/>
          <w:szCs w:val="22"/>
        </w:rPr>
        <w:t xml:space="preserve"> 9712:2012) _____________________</w:t>
      </w:r>
    </w:p>
    <w:p w:rsidR="00041D55" w:rsidRPr="00225685" w:rsidRDefault="00041D55" w:rsidP="00041D55">
      <w:pPr>
        <w:shd w:val="clear" w:color="auto" w:fill="FFFFFF"/>
        <w:spacing w:line="238" w:lineRule="exact"/>
        <w:ind w:left="7" w:right="22"/>
        <w:jc w:val="both"/>
      </w:pPr>
      <w:r w:rsidRPr="00225685">
        <w:t xml:space="preserve">(с-отливки; </w:t>
      </w:r>
      <w:r w:rsidRPr="00225685">
        <w:rPr>
          <w:lang w:val="en-US"/>
        </w:rPr>
        <w:t>f</w:t>
      </w:r>
      <w:r w:rsidRPr="00225685">
        <w:t xml:space="preserve">-поковки; </w:t>
      </w:r>
      <w:r w:rsidRPr="00225685">
        <w:rPr>
          <w:lang w:val="en-US"/>
        </w:rPr>
        <w:t>w</w:t>
      </w:r>
      <w:r w:rsidRPr="00225685">
        <w:t xml:space="preserve"> –сварные соединения; </w:t>
      </w:r>
      <w:r w:rsidRPr="00225685">
        <w:rPr>
          <w:lang w:val="en-US"/>
        </w:rPr>
        <w:t>t</w:t>
      </w:r>
      <w:r w:rsidRPr="00225685">
        <w:t xml:space="preserve">- трубы и трубопроводы, включая плоские изделия для производства сварных труб, </w:t>
      </w:r>
      <w:r w:rsidRPr="00225685">
        <w:rPr>
          <w:lang w:val="en-US"/>
        </w:rPr>
        <w:t>wp</w:t>
      </w:r>
      <w:r w:rsidRPr="00225685">
        <w:t>- обработанные изделия)</w:t>
      </w:r>
    </w:p>
    <w:p w:rsidR="00041D55" w:rsidRDefault="00041D55" w:rsidP="009A14B7">
      <w:pPr>
        <w:shd w:val="clear" w:color="auto" w:fill="FFFFFF"/>
        <w:spacing w:before="120"/>
        <w:ind w:left="6" w:right="23"/>
        <w:jc w:val="both"/>
        <w:rPr>
          <w:color w:val="000000"/>
          <w:spacing w:val="-4"/>
          <w:sz w:val="22"/>
          <w:szCs w:val="22"/>
        </w:rPr>
      </w:pPr>
      <w:r w:rsidRPr="00225685">
        <w:rPr>
          <w:color w:val="000000"/>
          <w:spacing w:val="-1"/>
          <w:sz w:val="22"/>
          <w:szCs w:val="22"/>
        </w:rPr>
        <w:t>Стаж практической работы по данному методу________</w:t>
      </w:r>
      <w:r w:rsidRPr="00225685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лет _________  мес.</w:t>
      </w:r>
    </w:p>
    <w:p w:rsidR="00041D55" w:rsidRPr="00086468" w:rsidRDefault="00041D55" w:rsidP="00041D55">
      <w:pPr>
        <w:shd w:val="clear" w:color="auto" w:fill="FFFFFF"/>
        <w:spacing w:line="238" w:lineRule="exact"/>
        <w:ind w:left="7" w:right="22"/>
        <w:jc w:val="both"/>
        <w:rPr>
          <w:color w:val="000000"/>
          <w:spacing w:val="-4"/>
          <w:sz w:val="22"/>
          <w:szCs w:val="22"/>
        </w:rPr>
      </w:pPr>
    </w:p>
    <w:p w:rsidR="00041D55" w:rsidRDefault="00041D55" w:rsidP="00041D55">
      <w:pPr>
        <w:shd w:val="clear" w:color="auto" w:fill="FFFFFF"/>
        <w:tabs>
          <w:tab w:val="left" w:leader="underscore" w:pos="3535"/>
          <w:tab w:val="left" w:leader="underscore" w:pos="5098"/>
          <w:tab w:val="left" w:leader="underscore" w:pos="6034"/>
          <w:tab w:val="left" w:leader="underscore" w:pos="7805"/>
        </w:tabs>
        <w:ind w:left="23"/>
        <w:jc w:val="center"/>
        <w:rPr>
          <w:color w:val="000000"/>
          <w:spacing w:val="-3"/>
          <w:sz w:val="22"/>
          <w:szCs w:val="22"/>
        </w:rPr>
      </w:pPr>
      <w:r w:rsidRPr="00225685">
        <w:rPr>
          <w:color w:val="000000"/>
          <w:spacing w:val="-3"/>
          <w:sz w:val="22"/>
          <w:szCs w:val="22"/>
        </w:rPr>
        <w:t>Подпись кандидата  _________________________</w:t>
      </w:r>
    </w:p>
    <w:p w:rsidR="00041D55" w:rsidRPr="00086468" w:rsidRDefault="00041D55" w:rsidP="00041D55">
      <w:pPr>
        <w:shd w:val="clear" w:color="auto" w:fill="FFFFFF"/>
        <w:spacing w:before="60"/>
        <w:ind w:left="6" w:right="11" w:firstLine="533"/>
        <w:jc w:val="both"/>
        <w:rPr>
          <w:b/>
          <w:color w:val="000000"/>
          <w:spacing w:val="-3"/>
          <w:sz w:val="22"/>
          <w:szCs w:val="22"/>
        </w:rPr>
      </w:pPr>
      <w:r w:rsidRPr="00225685">
        <w:rPr>
          <w:b/>
          <w:color w:val="000000"/>
          <w:spacing w:val="-3"/>
          <w:sz w:val="22"/>
          <w:szCs w:val="22"/>
        </w:rPr>
        <w:t>Документы для предоставления в Орган по сертификации:</w:t>
      </w:r>
    </w:p>
    <w:p w:rsidR="00041D55" w:rsidRPr="00225685" w:rsidRDefault="00041D55" w:rsidP="00FD18C0">
      <w:pPr>
        <w:widowControl w:val="0"/>
        <w:numPr>
          <w:ilvl w:val="0"/>
          <w:numId w:val="2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40" w:lineRule="exact"/>
        <w:rPr>
          <w:color w:val="000000"/>
          <w:spacing w:val="-32"/>
          <w:sz w:val="22"/>
          <w:szCs w:val="22"/>
        </w:rPr>
      </w:pPr>
      <w:r w:rsidRPr="00225685">
        <w:rPr>
          <w:color w:val="000000"/>
          <w:spacing w:val="-1"/>
          <w:sz w:val="22"/>
          <w:szCs w:val="22"/>
        </w:rPr>
        <w:t>Заявка на проведение сертификации (аттестации) – оригинал.</w:t>
      </w:r>
    </w:p>
    <w:p w:rsidR="00041D55" w:rsidRPr="00225685" w:rsidRDefault="00041D55" w:rsidP="00FD18C0">
      <w:pPr>
        <w:widowControl w:val="0"/>
        <w:numPr>
          <w:ilvl w:val="0"/>
          <w:numId w:val="2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40" w:lineRule="exact"/>
        <w:rPr>
          <w:color w:val="000000"/>
          <w:spacing w:val="-32"/>
          <w:sz w:val="22"/>
          <w:szCs w:val="22"/>
        </w:rPr>
      </w:pPr>
      <w:r w:rsidRPr="00225685">
        <w:rPr>
          <w:color w:val="000000"/>
          <w:spacing w:val="-1"/>
          <w:sz w:val="22"/>
          <w:szCs w:val="22"/>
        </w:rPr>
        <w:t>Документ об образовании.</w:t>
      </w:r>
    </w:p>
    <w:p w:rsidR="00041D55" w:rsidRPr="00225685" w:rsidRDefault="00041D55" w:rsidP="00FD18C0">
      <w:pPr>
        <w:widowControl w:val="0"/>
        <w:numPr>
          <w:ilvl w:val="0"/>
          <w:numId w:val="2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40" w:lineRule="exact"/>
        <w:rPr>
          <w:color w:val="000000"/>
          <w:spacing w:val="-14"/>
          <w:sz w:val="22"/>
          <w:szCs w:val="22"/>
        </w:rPr>
      </w:pPr>
      <w:r w:rsidRPr="00225685">
        <w:rPr>
          <w:color w:val="000000"/>
          <w:spacing w:val="-1"/>
          <w:sz w:val="22"/>
          <w:szCs w:val="22"/>
        </w:rPr>
        <w:t>Справка о</w:t>
      </w:r>
      <w:r>
        <w:rPr>
          <w:color w:val="000000"/>
          <w:spacing w:val="-1"/>
          <w:sz w:val="22"/>
          <w:szCs w:val="22"/>
        </w:rPr>
        <w:t>б удовлетворительном</w:t>
      </w:r>
      <w:r w:rsidRPr="00225685">
        <w:rPr>
          <w:color w:val="000000"/>
          <w:spacing w:val="-1"/>
          <w:sz w:val="22"/>
          <w:szCs w:val="22"/>
        </w:rPr>
        <w:t xml:space="preserve"> состоянии зрения.</w:t>
      </w:r>
    </w:p>
    <w:p w:rsidR="00041D55" w:rsidRPr="00225685" w:rsidRDefault="00041D55" w:rsidP="00FD18C0">
      <w:pPr>
        <w:widowControl w:val="0"/>
        <w:numPr>
          <w:ilvl w:val="0"/>
          <w:numId w:val="2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40" w:lineRule="exact"/>
        <w:ind w:left="252" w:hanging="252"/>
        <w:rPr>
          <w:color w:val="000000"/>
          <w:spacing w:val="-11"/>
          <w:sz w:val="22"/>
          <w:szCs w:val="22"/>
        </w:rPr>
      </w:pPr>
      <w:r w:rsidRPr="00225685">
        <w:rPr>
          <w:color w:val="000000"/>
          <w:spacing w:val="1"/>
          <w:sz w:val="22"/>
          <w:szCs w:val="22"/>
        </w:rPr>
        <w:t>Документ,  подтверждающий   практический  стаж работы  по  заявленному  методу</w:t>
      </w:r>
      <w:r w:rsidRPr="00225685">
        <w:rPr>
          <w:color w:val="000000"/>
          <w:spacing w:val="1"/>
          <w:sz w:val="22"/>
          <w:szCs w:val="22"/>
        </w:rPr>
        <w:br/>
      </w:r>
      <w:r w:rsidRPr="00225685">
        <w:rPr>
          <w:color w:val="000000"/>
          <w:spacing w:val="-3"/>
          <w:sz w:val="22"/>
          <w:szCs w:val="22"/>
        </w:rPr>
        <w:t>контроля (справка о стаже) – оригинал документа.</w:t>
      </w:r>
    </w:p>
    <w:p w:rsidR="00041D55" w:rsidRPr="00225685" w:rsidRDefault="00041D55" w:rsidP="00FD18C0">
      <w:pPr>
        <w:widowControl w:val="0"/>
        <w:numPr>
          <w:ilvl w:val="0"/>
          <w:numId w:val="2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40" w:lineRule="exact"/>
        <w:rPr>
          <w:color w:val="000000"/>
          <w:spacing w:val="-14"/>
          <w:sz w:val="22"/>
          <w:szCs w:val="22"/>
        </w:rPr>
      </w:pPr>
      <w:r w:rsidRPr="00225685">
        <w:rPr>
          <w:color w:val="000000"/>
          <w:spacing w:val="-1"/>
          <w:sz w:val="22"/>
          <w:szCs w:val="22"/>
        </w:rPr>
        <w:t>Справка о предварительном обучении на рабочем месте – оригинал документа (при наличии).</w:t>
      </w:r>
    </w:p>
    <w:p w:rsidR="00041D55" w:rsidRPr="00225685" w:rsidRDefault="00041D55" w:rsidP="00FD18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color w:val="000000"/>
          <w:spacing w:val="-1"/>
          <w:sz w:val="22"/>
          <w:szCs w:val="22"/>
        </w:rPr>
      </w:pPr>
      <w:r w:rsidRPr="00225685">
        <w:rPr>
          <w:color w:val="000000"/>
          <w:spacing w:val="-1"/>
          <w:sz w:val="22"/>
          <w:szCs w:val="22"/>
        </w:rPr>
        <w:t>Цветные фотографии (размер 3x4) - 4 шт.</w:t>
      </w:r>
    </w:p>
    <w:p w:rsidR="00041D55" w:rsidRDefault="00041D55" w:rsidP="00FD18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right="-42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Личное заявление кандидата на сдачу квалификационного экзамена (в соответствии с «Правилами…»).</w:t>
      </w:r>
    </w:p>
    <w:p w:rsidR="00041D55" w:rsidRDefault="00041D55" w:rsidP="00FD18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right="-42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Согласие на обработку персональных данных.</w:t>
      </w:r>
    </w:p>
    <w:p w:rsidR="00041D55" w:rsidRPr="00225685" w:rsidRDefault="00041D55" w:rsidP="00FD18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right="-42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Кодекс этики.</w:t>
      </w:r>
    </w:p>
    <w:p w:rsidR="00041D55" w:rsidRDefault="00041D55" w:rsidP="00041D55">
      <w:pPr>
        <w:rPr>
          <w:color w:val="000000"/>
          <w:spacing w:val="-18"/>
          <w:sz w:val="24"/>
          <w:szCs w:val="24"/>
        </w:rPr>
      </w:pPr>
    </w:p>
    <w:p w:rsidR="00041D55" w:rsidRPr="00D455BE" w:rsidRDefault="00041D55" w:rsidP="00041D55">
      <w:pPr>
        <w:rPr>
          <w:color w:val="000000"/>
          <w:spacing w:val="-18"/>
          <w:sz w:val="24"/>
          <w:szCs w:val="24"/>
        </w:rPr>
      </w:pPr>
      <w:r w:rsidRPr="00D455BE">
        <w:rPr>
          <w:color w:val="000000"/>
          <w:spacing w:val="-4"/>
          <w:sz w:val="24"/>
          <w:szCs w:val="24"/>
        </w:rPr>
        <w:t xml:space="preserve">Руководитель организации </w:t>
      </w:r>
      <w:r w:rsidRPr="00D455BE">
        <w:rPr>
          <w:color w:val="000000"/>
          <w:sz w:val="24"/>
          <w:szCs w:val="24"/>
        </w:rPr>
        <w:t>_______________________  «_____</w:t>
      </w:r>
      <w:r w:rsidRPr="00D455BE">
        <w:rPr>
          <w:color w:val="000000"/>
          <w:sz w:val="24"/>
          <w:szCs w:val="24"/>
        </w:rPr>
        <w:tab/>
        <w:t>»________________</w:t>
      </w:r>
      <w:r w:rsidRPr="00D455BE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3"/>
          <w:sz w:val="24"/>
          <w:szCs w:val="24"/>
        </w:rPr>
        <w:t>20</w:t>
      </w:r>
      <w:r w:rsidRPr="00D455BE">
        <w:rPr>
          <w:color w:val="000000"/>
          <w:spacing w:val="-3"/>
          <w:sz w:val="24"/>
          <w:szCs w:val="24"/>
        </w:rPr>
        <w:t>___ г</w:t>
      </w:r>
      <w:r>
        <w:rPr>
          <w:color w:val="000000"/>
          <w:spacing w:val="-3"/>
          <w:sz w:val="24"/>
          <w:szCs w:val="24"/>
        </w:rPr>
        <w:t>.</w:t>
      </w:r>
    </w:p>
    <w:p w:rsidR="00041D55" w:rsidRDefault="00041D55" w:rsidP="00041D55">
      <w:pPr>
        <w:shd w:val="clear" w:color="auto" w:fill="FFFFFF"/>
        <w:tabs>
          <w:tab w:val="left" w:leader="underscore" w:pos="3535"/>
          <w:tab w:val="left" w:leader="underscore" w:pos="5098"/>
          <w:tab w:val="left" w:leader="underscore" w:pos="6034"/>
          <w:tab w:val="left" w:leader="underscore" w:pos="7805"/>
        </w:tabs>
        <w:spacing w:before="274"/>
        <w:rPr>
          <w:b/>
          <w:color w:val="000000"/>
          <w:spacing w:val="-3"/>
          <w:sz w:val="24"/>
          <w:szCs w:val="24"/>
        </w:rPr>
      </w:pPr>
      <w:r w:rsidRPr="00EA72D1">
        <w:rPr>
          <w:b/>
          <w:color w:val="000000"/>
          <w:spacing w:val="-3"/>
          <w:sz w:val="24"/>
          <w:szCs w:val="24"/>
        </w:rPr>
        <w:t>М.П.</w:t>
      </w:r>
    </w:p>
    <w:p w:rsidR="009A14B7" w:rsidRDefault="009A14B7" w:rsidP="009A14B7">
      <w:pPr>
        <w:pStyle w:val="a7"/>
        <w:jc w:val="right"/>
        <w:rPr>
          <w:sz w:val="12"/>
          <w:szCs w:val="16"/>
        </w:rPr>
      </w:pPr>
    </w:p>
    <w:p w:rsidR="009A14B7" w:rsidRPr="009A14B7" w:rsidRDefault="009A14B7" w:rsidP="009A14B7">
      <w:pPr>
        <w:pStyle w:val="a7"/>
        <w:jc w:val="right"/>
        <w:rPr>
          <w:sz w:val="12"/>
          <w:szCs w:val="16"/>
        </w:rPr>
      </w:pPr>
      <w:r w:rsidRPr="009A14B7">
        <w:rPr>
          <w:sz w:val="12"/>
          <w:szCs w:val="16"/>
        </w:rPr>
        <w:t>СККД (СП) Р-005-2006, редакция 7, с 28.04.2014</w:t>
      </w:r>
    </w:p>
    <w:p w:rsidR="009A14B7" w:rsidRPr="00EA72D1" w:rsidRDefault="009A14B7" w:rsidP="00041D55">
      <w:pPr>
        <w:shd w:val="clear" w:color="auto" w:fill="FFFFFF"/>
        <w:tabs>
          <w:tab w:val="left" w:leader="underscore" w:pos="3535"/>
          <w:tab w:val="left" w:leader="underscore" w:pos="5098"/>
          <w:tab w:val="left" w:leader="underscore" w:pos="6034"/>
          <w:tab w:val="left" w:leader="underscore" w:pos="7805"/>
        </w:tabs>
        <w:spacing w:before="274"/>
        <w:rPr>
          <w:b/>
          <w:color w:val="000000"/>
          <w:spacing w:val="-3"/>
          <w:sz w:val="24"/>
          <w:szCs w:val="24"/>
        </w:rPr>
      </w:pPr>
    </w:p>
    <w:p w:rsidR="00041D55" w:rsidRDefault="00041D55">
      <w:pPr>
        <w:rPr>
          <w:sz w:val="24"/>
        </w:rPr>
      </w:pPr>
    </w:p>
    <w:p w:rsidR="00750FED" w:rsidRDefault="00750FED" w:rsidP="00815A5F">
      <w:pPr>
        <w:widowControl w:val="0"/>
        <w:jc w:val="right"/>
        <w:rPr>
          <w:b/>
          <w:sz w:val="24"/>
        </w:rPr>
      </w:pPr>
      <w:r w:rsidRPr="00DA6BE3">
        <w:rPr>
          <w:b/>
          <w:sz w:val="24"/>
        </w:rPr>
        <w:t>Приложение 2</w:t>
      </w:r>
    </w:p>
    <w:p w:rsidR="004D40A3" w:rsidRPr="00DA6BE3" w:rsidRDefault="004D40A3" w:rsidP="00815A5F">
      <w:pPr>
        <w:widowControl w:val="0"/>
        <w:jc w:val="right"/>
        <w:rPr>
          <w:b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1B382F" wp14:editId="194755B8">
                <wp:simplePos x="0" y="0"/>
                <wp:positionH relativeFrom="column">
                  <wp:posOffset>-391547</wp:posOffset>
                </wp:positionH>
                <wp:positionV relativeFrom="paragraph">
                  <wp:posOffset>61403</wp:posOffset>
                </wp:positionV>
                <wp:extent cx="6743065" cy="9372158"/>
                <wp:effectExtent l="0" t="0" r="19685" b="1968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937215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30.85pt;margin-top:4.85pt;width:530.95pt;height:73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" filled="f" strokecolor="#243f60 [1604]" strokeweight=".25pt"/>
            </w:pict>
          </mc:Fallback>
        </mc:AlternateContent>
      </w:r>
    </w:p>
    <w:p w:rsidR="00D51D21" w:rsidRPr="00C73AE9" w:rsidRDefault="00D51D21" w:rsidP="00815A5F">
      <w:pPr>
        <w:pStyle w:val="ab"/>
        <w:widowControl w:val="0"/>
      </w:pPr>
      <w:r w:rsidRPr="00C73AE9">
        <w:t>СПРАВКА</w:t>
      </w:r>
    </w:p>
    <w:p w:rsidR="00D51D21" w:rsidRPr="00C73AE9" w:rsidRDefault="00D51D21" w:rsidP="00815A5F">
      <w:pPr>
        <w:widowControl w:val="0"/>
      </w:pPr>
    </w:p>
    <w:p w:rsidR="00D51D21" w:rsidRPr="00C73AE9" w:rsidRDefault="00D51D21" w:rsidP="00815A5F">
      <w:pPr>
        <w:widowControl w:val="0"/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Дана настоящая _______________________________________________________________</w:t>
      </w:r>
      <w:r w:rsidR="004A7FA1">
        <w:rPr>
          <w:sz w:val="22"/>
          <w:szCs w:val="22"/>
        </w:rPr>
        <w:t>_______</w:t>
      </w:r>
    </w:p>
    <w:p w:rsidR="00D51D21" w:rsidRPr="00C73AE9" w:rsidRDefault="00D51D21" w:rsidP="00815A5F">
      <w:pPr>
        <w:widowControl w:val="0"/>
        <w:jc w:val="center"/>
        <w:rPr>
          <w:sz w:val="18"/>
          <w:szCs w:val="18"/>
        </w:rPr>
      </w:pPr>
      <w:r w:rsidRPr="00C73AE9">
        <w:rPr>
          <w:sz w:val="18"/>
          <w:szCs w:val="18"/>
        </w:rPr>
        <w:t>(фамилия, имя, отчество)</w:t>
      </w:r>
    </w:p>
    <w:p w:rsidR="00D51D21" w:rsidRPr="00C73AE9" w:rsidRDefault="00D51D21" w:rsidP="00815A5F">
      <w:pPr>
        <w:widowControl w:val="0"/>
        <w:jc w:val="center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в том, что о</w:t>
      </w:r>
      <w:r w:rsidR="00DA6BE3" w:rsidRPr="00C73AE9">
        <w:rPr>
          <w:sz w:val="22"/>
          <w:szCs w:val="22"/>
        </w:rPr>
        <w:t>н (</w:t>
      </w:r>
      <w:r w:rsidRPr="00C73AE9">
        <w:rPr>
          <w:sz w:val="22"/>
          <w:szCs w:val="22"/>
        </w:rPr>
        <w:t>а) работае</w:t>
      </w:r>
      <w:r w:rsidR="00DA6BE3" w:rsidRPr="00C73AE9">
        <w:rPr>
          <w:sz w:val="22"/>
          <w:szCs w:val="22"/>
        </w:rPr>
        <w:t>т (</w:t>
      </w:r>
      <w:r w:rsidRPr="00C73AE9">
        <w:rPr>
          <w:sz w:val="22"/>
          <w:szCs w:val="22"/>
        </w:rPr>
        <w:t xml:space="preserve">ал) </w:t>
      </w:r>
      <w:proofErr w:type="gramStart"/>
      <w:r w:rsidRPr="00C73AE9">
        <w:rPr>
          <w:sz w:val="22"/>
          <w:szCs w:val="22"/>
        </w:rPr>
        <w:t>в</w:t>
      </w:r>
      <w:proofErr w:type="gramEnd"/>
      <w:r w:rsidRPr="00C73AE9">
        <w:rPr>
          <w:sz w:val="22"/>
          <w:szCs w:val="22"/>
        </w:rPr>
        <w:t xml:space="preserve"> ___________________________________________________</w:t>
      </w:r>
      <w:r w:rsidR="004A7FA1">
        <w:rPr>
          <w:sz w:val="22"/>
          <w:szCs w:val="22"/>
        </w:rPr>
        <w:t>_______</w:t>
      </w:r>
    </w:p>
    <w:p w:rsidR="00D51D21" w:rsidRPr="00C73AE9" w:rsidRDefault="00D51D21" w:rsidP="00815A5F">
      <w:pPr>
        <w:widowControl w:val="0"/>
        <w:jc w:val="center"/>
        <w:rPr>
          <w:sz w:val="18"/>
          <w:szCs w:val="18"/>
        </w:rPr>
      </w:pPr>
      <w:r w:rsidRPr="00C73AE9">
        <w:rPr>
          <w:sz w:val="18"/>
          <w:szCs w:val="18"/>
        </w:rPr>
        <w:t xml:space="preserve">                                                            (название организации, город)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_____________________________________________________________________________</w:t>
      </w:r>
      <w:r w:rsidR="004A7FA1">
        <w:rPr>
          <w:sz w:val="22"/>
          <w:szCs w:val="22"/>
        </w:rPr>
        <w:t>_______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в должности  __________________________________________________________________</w:t>
      </w:r>
      <w:r w:rsidR="004A7FA1">
        <w:rPr>
          <w:sz w:val="22"/>
          <w:szCs w:val="22"/>
        </w:rPr>
        <w:t>______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и имеет общий стаж по методам неразрушающего контроля: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tbl>
      <w:tblPr>
        <w:tblW w:w="9607" w:type="dxa"/>
        <w:tblLayout w:type="fixed"/>
        <w:tblLook w:val="01E0" w:firstRow="1" w:lastRow="1" w:firstColumn="1" w:lastColumn="1" w:noHBand="0" w:noVBand="0"/>
      </w:tblPr>
      <w:tblGrid>
        <w:gridCol w:w="3273"/>
        <w:gridCol w:w="330"/>
        <w:gridCol w:w="900"/>
        <w:gridCol w:w="850"/>
        <w:gridCol w:w="505"/>
        <w:gridCol w:w="770"/>
        <w:gridCol w:w="851"/>
        <w:gridCol w:w="2128"/>
      </w:tblGrid>
      <w:tr w:rsidR="00C73AE9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ультразвуковой метод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C73AE9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радиационный метод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C73AE9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магнитный метод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C73AE9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вихретоковый метод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C73AE9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 xml:space="preserve">акустико-эмиссионный 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C73AE9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 xml:space="preserve">визуально-измерительный 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C73AE9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4D40A3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проникающими веществами</w:t>
            </w:r>
            <w:r w:rsidR="004D40A3">
              <w:rPr>
                <w:sz w:val="22"/>
                <w:szCs w:val="22"/>
              </w:rPr>
              <w:t xml:space="preserve">: </w:t>
            </w:r>
            <w:proofErr w:type="gramStart"/>
            <w:r w:rsidR="004D40A3">
              <w:rPr>
                <w:sz w:val="22"/>
                <w:szCs w:val="22"/>
              </w:rPr>
              <w:t>капиллярный</w:t>
            </w:r>
            <w:proofErr w:type="gramEnd"/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C73AE9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 xml:space="preserve">электрический 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D51D21" w:rsidRPr="00C73AE9" w:rsidTr="00897CB0">
        <w:tc>
          <w:tcPr>
            <w:tcW w:w="3273" w:type="dxa"/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тепловой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D51D21" w:rsidRPr="00C73AE9" w:rsidRDefault="00D51D21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4D40A3" w:rsidRPr="00C73AE9" w:rsidTr="00897CB0">
        <w:tc>
          <w:tcPr>
            <w:tcW w:w="3273" w:type="dxa"/>
            <w:shd w:val="clear" w:color="auto" w:fill="auto"/>
          </w:tcPr>
          <w:p w:rsidR="004D40A3" w:rsidRPr="00C73AE9" w:rsidRDefault="004D40A3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течеискание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  <w:tr w:rsidR="004D40A3" w:rsidRPr="00C73AE9" w:rsidTr="00897CB0">
        <w:tc>
          <w:tcPr>
            <w:tcW w:w="3273" w:type="dxa"/>
            <w:shd w:val="clear" w:color="auto" w:fill="auto"/>
          </w:tcPr>
          <w:p w:rsidR="004D40A3" w:rsidRDefault="004D40A3" w:rsidP="00815A5F">
            <w:pPr>
              <w:widowControl w:val="0"/>
              <w:spacing w:line="4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вибродиагностический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jc w:val="right"/>
              <w:rPr>
                <w:sz w:val="22"/>
                <w:szCs w:val="22"/>
                <w:vertAlign w:val="superscript"/>
              </w:rPr>
            </w:pPr>
            <w:r w:rsidRPr="00C73AE9">
              <w:rPr>
                <w:sz w:val="22"/>
                <w:szCs w:val="22"/>
                <w:vertAlign w:val="superscript"/>
              </w:rPr>
              <w:t xml:space="preserve">           год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4D40A3" w:rsidRPr="00C73AE9" w:rsidRDefault="004D40A3" w:rsidP="00772BF0">
            <w:pPr>
              <w:widowControl w:val="0"/>
              <w:spacing w:line="408" w:lineRule="auto"/>
              <w:rPr>
                <w:sz w:val="22"/>
                <w:szCs w:val="22"/>
              </w:rPr>
            </w:pPr>
            <w:r w:rsidRPr="00C73AE9">
              <w:rPr>
                <w:sz w:val="22"/>
                <w:szCs w:val="22"/>
              </w:rPr>
              <w:t>(настоящее время)</w:t>
            </w:r>
          </w:p>
        </w:tc>
      </w:tr>
    </w:tbl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AF399C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 xml:space="preserve">        </w:t>
      </w:r>
      <w:r w:rsidR="00D51D21" w:rsidRPr="00C73AE9">
        <w:rPr>
          <w:sz w:val="22"/>
          <w:szCs w:val="22"/>
        </w:rPr>
        <w:t>Справка дана для предъявления в Орган по сертификации персонала «НУЦ «Контроль и диагностика».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Руководитель подразделения ____________________________________________________</w:t>
      </w:r>
    </w:p>
    <w:p w:rsidR="00D51D21" w:rsidRPr="00C73AE9" w:rsidRDefault="00D51D21" w:rsidP="00815A5F">
      <w:pPr>
        <w:widowControl w:val="0"/>
        <w:rPr>
          <w:sz w:val="18"/>
          <w:szCs w:val="18"/>
        </w:rPr>
      </w:pPr>
      <w:r w:rsidRPr="00C73AE9">
        <w:rPr>
          <w:sz w:val="22"/>
          <w:szCs w:val="22"/>
        </w:rPr>
        <w:tab/>
      </w:r>
      <w:r w:rsidRPr="00C73AE9">
        <w:rPr>
          <w:sz w:val="22"/>
          <w:szCs w:val="22"/>
        </w:rPr>
        <w:tab/>
      </w:r>
      <w:r w:rsidRPr="00C73AE9">
        <w:rPr>
          <w:sz w:val="22"/>
          <w:szCs w:val="22"/>
        </w:rPr>
        <w:tab/>
      </w:r>
      <w:r w:rsidRPr="00C73AE9">
        <w:rPr>
          <w:sz w:val="22"/>
          <w:szCs w:val="22"/>
        </w:rPr>
        <w:tab/>
      </w:r>
      <w:r w:rsidRPr="00C73AE9">
        <w:rPr>
          <w:sz w:val="22"/>
          <w:szCs w:val="22"/>
        </w:rPr>
        <w:tab/>
      </w:r>
      <w:r w:rsidRPr="00C73AE9">
        <w:rPr>
          <w:sz w:val="22"/>
          <w:szCs w:val="22"/>
        </w:rPr>
        <w:tab/>
      </w:r>
      <w:r w:rsidRPr="00C73AE9">
        <w:rPr>
          <w:sz w:val="18"/>
          <w:szCs w:val="18"/>
        </w:rPr>
        <w:t xml:space="preserve">       (название подразделения)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«____» __________________  201   г.        __________________________ /                             /</w:t>
      </w:r>
    </w:p>
    <w:p w:rsidR="00D51D21" w:rsidRPr="00C73AE9" w:rsidRDefault="00D51D21" w:rsidP="00815A5F">
      <w:pPr>
        <w:widowControl w:val="0"/>
        <w:ind w:left="5040" w:firstLine="720"/>
        <w:rPr>
          <w:sz w:val="18"/>
          <w:szCs w:val="18"/>
        </w:rPr>
      </w:pPr>
      <w:r w:rsidRPr="00C73AE9">
        <w:rPr>
          <w:sz w:val="18"/>
          <w:szCs w:val="18"/>
        </w:rPr>
        <w:t>(подпись)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 xml:space="preserve">Начальник отдела кадров 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Pr="00C73AE9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«____» __________________ 201   г.        _________________________ /                             /</w:t>
      </w:r>
    </w:p>
    <w:p w:rsidR="00D51D21" w:rsidRPr="00C73AE9" w:rsidRDefault="00D51D21" w:rsidP="00815A5F">
      <w:pPr>
        <w:widowControl w:val="0"/>
        <w:ind w:left="5040" w:firstLine="720"/>
        <w:rPr>
          <w:sz w:val="18"/>
          <w:szCs w:val="18"/>
        </w:rPr>
      </w:pPr>
      <w:r w:rsidRPr="00C73AE9">
        <w:rPr>
          <w:sz w:val="18"/>
          <w:szCs w:val="18"/>
        </w:rPr>
        <w:t>(подпись)</w:t>
      </w:r>
    </w:p>
    <w:p w:rsidR="00D51D21" w:rsidRPr="00C73AE9" w:rsidRDefault="00D51D21" w:rsidP="00815A5F">
      <w:pPr>
        <w:widowControl w:val="0"/>
        <w:rPr>
          <w:sz w:val="22"/>
          <w:szCs w:val="22"/>
        </w:rPr>
      </w:pPr>
    </w:p>
    <w:p w:rsidR="00D51D21" w:rsidRDefault="00D51D21" w:rsidP="00815A5F">
      <w:pPr>
        <w:widowControl w:val="0"/>
        <w:rPr>
          <w:sz w:val="22"/>
          <w:szCs w:val="22"/>
        </w:rPr>
      </w:pPr>
      <w:r w:rsidRPr="00C73AE9">
        <w:rPr>
          <w:sz w:val="22"/>
          <w:szCs w:val="22"/>
        </w:rPr>
        <w:t>М.П.</w:t>
      </w:r>
    </w:p>
    <w:p w:rsidR="00663F61" w:rsidRDefault="00663F61" w:rsidP="00815A5F">
      <w:pPr>
        <w:widowControl w:val="0"/>
        <w:rPr>
          <w:sz w:val="22"/>
          <w:szCs w:val="22"/>
        </w:rPr>
      </w:pPr>
    </w:p>
    <w:p w:rsidR="00663F61" w:rsidRDefault="00663F61" w:rsidP="00815A5F">
      <w:pPr>
        <w:widowControl w:val="0"/>
        <w:rPr>
          <w:sz w:val="22"/>
          <w:szCs w:val="22"/>
        </w:rPr>
      </w:pPr>
    </w:p>
    <w:p w:rsidR="00663F61" w:rsidRDefault="00663F61" w:rsidP="00815A5F">
      <w:pPr>
        <w:widowControl w:val="0"/>
        <w:rPr>
          <w:sz w:val="22"/>
          <w:szCs w:val="22"/>
        </w:rPr>
      </w:pPr>
    </w:p>
    <w:p w:rsidR="00663F61" w:rsidRDefault="00663F61" w:rsidP="00815A5F">
      <w:pPr>
        <w:widowControl w:val="0"/>
        <w:rPr>
          <w:sz w:val="22"/>
          <w:szCs w:val="22"/>
        </w:rPr>
      </w:pPr>
    </w:p>
    <w:p w:rsidR="00663F61" w:rsidRDefault="00663F61" w:rsidP="00815A5F">
      <w:pPr>
        <w:widowControl w:val="0"/>
        <w:rPr>
          <w:sz w:val="22"/>
          <w:szCs w:val="22"/>
        </w:rPr>
      </w:pPr>
    </w:p>
    <w:p w:rsidR="00663F61" w:rsidRDefault="00663F61" w:rsidP="00815A5F">
      <w:pPr>
        <w:widowControl w:val="0"/>
        <w:rPr>
          <w:sz w:val="22"/>
          <w:szCs w:val="22"/>
        </w:rPr>
      </w:pPr>
    </w:p>
    <w:p w:rsidR="00663F61" w:rsidRDefault="00663F61" w:rsidP="00815A5F">
      <w:pPr>
        <w:widowControl w:val="0"/>
        <w:rPr>
          <w:sz w:val="22"/>
          <w:szCs w:val="22"/>
        </w:rPr>
      </w:pPr>
    </w:p>
    <w:p w:rsidR="00663F61" w:rsidRDefault="00663F61" w:rsidP="00815A5F">
      <w:pPr>
        <w:widowControl w:val="0"/>
        <w:rPr>
          <w:sz w:val="22"/>
          <w:szCs w:val="22"/>
        </w:rPr>
      </w:pPr>
    </w:p>
    <w:p w:rsidR="00663F61" w:rsidRPr="00C73AE9" w:rsidRDefault="00663F61" w:rsidP="00FD18C0">
      <w:pPr>
        <w:pStyle w:val="a7"/>
        <w:jc w:val="right"/>
        <w:rPr>
          <w:sz w:val="22"/>
          <w:szCs w:val="22"/>
        </w:rPr>
      </w:pPr>
      <w:r w:rsidRPr="00663F61">
        <w:rPr>
          <w:sz w:val="12"/>
          <w:szCs w:val="16"/>
        </w:rPr>
        <w:t>СККД (СП) Р-005-2006, редакция 7, с 28.04.2014</w:t>
      </w:r>
    </w:p>
    <w:sectPr w:rsidR="00663F61" w:rsidRPr="00C73AE9" w:rsidSect="0028589A">
      <w:headerReference w:type="even" r:id="rId13"/>
      <w:pgSz w:w="11907" w:h="16840" w:code="9"/>
      <w:pgMar w:top="340" w:right="851" w:bottom="340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2E" w:rsidRDefault="0065532E" w:rsidP="00F15FF6">
      <w:r>
        <w:separator/>
      </w:r>
    </w:p>
  </w:endnote>
  <w:endnote w:type="continuationSeparator" w:id="0">
    <w:p w:rsidR="0065532E" w:rsidRDefault="0065532E" w:rsidP="00F1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2E" w:rsidRDefault="0065532E" w:rsidP="00F15FF6">
      <w:r>
        <w:separator/>
      </w:r>
    </w:p>
  </w:footnote>
  <w:footnote w:type="continuationSeparator" w:id="0">
    <w:p w:rsidR="0065532E" w:rsidRDefault="0065532E" w:rsidP="00F1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80" w:rsidRDefault="00CC1480">
    <w:pPr>
      <w:pStyle w:val="af2"/>
      <w:framePr w:h="269" w:wrap="none" w:vAnchor="text" w:hAnchor="page" w:x="8458" w:y="1191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115pt"/>
      </w:rPr>
      <w:t>1</w:t>
    </w:r>
    <w:r>
      <w:rPr>
        <w:rStyle w:val="115pt"/>
      </w:rPr>
      <w:fldChar w:fldCharType="end"/>
    </w:r>
  </w:p>
  <w:p w:rsidR="00CC1480" w:rsidRDefault="00CC148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A7771"/>
    <w:multiLevelType w:val="singleLevel"/>
    <w:tmpl w:val="FC8AC7C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06046D53"/>
    <w:multiLevelType w:val="hybridMultilevel"/>
    <w:tmpl w:val="B8F880F8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07F60A3B"/>
    <w:multiLevelType w:val="hybridMultilevel"/>
    <w:tmpl w:val="30D02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227C8"/>
    <w:multiLevelType w:val="multilevel"/>
    <w:tmpl w:val="C4FA6190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6473E"/>
    <w:multiLevelType w:val="multilevel"/>
    <w:tmpl w:val="AEE052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72A24"/>
    <w:multiLevelType w:val="hybridMultilevel"/>
    <w:tmpl w:val="BA34E8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16002E2F"/>
    <w:multiLevelType w:val="multilevel"/>
    <w:tmpl w:val="DAD80F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3916D0"/>
    <w:multiLevelType w:val="hybridMultilevel"/>
    <w:tmpl w:val="DEFCE99A"/>
    <w:lvl w:ilvl="0" w:tplc="9FF2A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90B56"/>
    <w:multiLevelType w:val="multilevel"/>
    <w:tmpl w:val="BB622FF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8262318"/>
    <w:multiLevelType w:val="hybridMultilevel"/>
    <w:tmpl w:val="0F860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AD6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A77784"/>
    <w:multiLevelType w:val="multilevel"/>
    <w:tmpl w:val="97EA565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064D77"/>
    <w:multiLevelType w:val="hybridMultilevel"/>
    <w:tmpl w:val="20BC2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283B01"/>
    <w:multiLevelType w:val="hybridMultilevel"/>
    <w:tmpl w:val="A630FF7A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>
    <w:nsid w:val="2600124E"/>
    <w:multiLevelType w:val="hybridMultilevel"/>
    <w:tmpl w:val="D5A4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8799F"/>
    <w:multiLevelType w:val="hybridMultilevel"/>
    <w:tmpl w:val="3A90F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E00840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2DAB3EFD"/>
    <w:multiLevelType w:val="hybridMultilevel"/>
    <w:tmpl w:val="50B6E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93E00"/>
    <w:multiLevelType w:val="hybridMultilevel"/>
    <w:tmpl w:val="76B8C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2870C6"/>
    <w:multiLevelType w:val="hybridMultilevel"/>
    <w:tmpl w:val="34BA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6C90"/>
    <w:multiLevelType w:val="hybridMultilevel"/>
    <w:tmpl w:val="21DEA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1F07DF"/>
    <w:multiLevelType w:val="hybridMultilevel"/>
    <w:tmpl w:val="4E14D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A6BF7"/>
    <w:multiLevelType w:val="singleLevel"/>
    <w:tmpl w:val="6D060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3E6B3F51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4A0D26C9"/>
    <w:multiLevelType w:val="multilevel"/>
    <w:tmpl w:val="32A68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EB1BE3"/>
    <w:multiLevelType w:val="singleLevel"/>
    <w:tmpl w:val="0D502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D6B59A7"/>
    <w:multiLevelType w:val="multilevel"/>
    <w:tmpl w:val="0BE0F49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FB76F04"/>
    <w:multiLevelType w:val="hybridMultilevel"/>
    <w:tmpl w:val="69507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C45571"/>
    <w:multiLevelType w:val="multilevel"/>
    <w:tmpl w:val="1FD21160"/>
    <w:lvl w:ilvl="0">
      <w:start w:val="4"/>
      <w:numFmt w:val="decimal"/>
      <w:lvlText w:val="6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790A09"/>
    <w:multiLevelType w:val="hybridMultilevel"/>
    <w:tmpl w:val="4820844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4FF70D6"/>
    <w:multiLevelType w:val="multilevel"/>
    <w:tmpl w:val="241A5018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2A694A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57966085"/>
    <w:multiLevelType w:val="singleLevel"/>
    <w:tmpl w:val="FFFFFFFF"/>
    <w:lvl w:ilvl="0">
      <w:numFmt w:val="decimal"/>
      <w:lvlText w:val="*"/>
      <w:lvlJc w:val="left"/>
    </w:lvl>
  </w:abstractNum>
  <w:abstractNum w:abstractNumId="34">
    <w:nsid w:val="59460E4C"/>
    <w:multiLevelType w:val="hybridMultilevel"/>
    <w:tmpl w:val="7E7E4638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5">
    <w:nsid w:val="5E33056B"/>
    <w:multiLevelType w:val="hybridMultilevel"/>
    <w:tmpl w:val="30EC2486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>
    <w:nsid w:val="60143288"/>
    <w:multiLevelType w:val="multilevel"/>
    <w:tmpl w:val="8250A5C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5521E5"/>
    <w:multiLevelType w:val="hybridMultilevel"/>
    <w:tmpl w:val="2032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01FDF"/>
    <w:multiLevelType w:val="multilevel"/>
    <w:tmpl w:val="DE36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B0C10"/>
    <w:multiLevelType w:val="hybridMultilevel"/>
    <w:tmpl w:val="E30E5038"/>
    <w:lvl w:ilvl="0" w:tplc="9FF2A7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24"/>
  </w:num>
  <w:num w:numId="5">
    <w:abstractNumId w:val="32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6"/>
  </w:num>
  <w:num w:numId="9">
    <w:abstractNumId w:val="23"/>
  </w:num>
  <w:num w:numId="10">
    <w:abstractNumId w:val="8"/>
  </w:num>
  <w:num w:numId="11">
    <w:abstractNumId w:val="13"/>
  </w:num>
  <w:num w:numId="12">
    <w:abstractNumId w:val="28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21"/>
  </w:num>
  <w:num w:numId="18">
    <w:abstractNumId w:val="19"/>
  </w:num>
  <w:num w:numId="19">
    <w:abstractNumId w:val="10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1">
    <w:abstractNumId w:val="33"/>
  </w:num>
  <w:num w:numId="22">
    <w:abstractNumId w:val="20"/>
  </w:num>
  <w:num w:numId="23">
    <w:abstractNumId w:val="37"/>
  </w:num>
  <w:num w:numId="24">
    <w:abstractNumId w:val="1"/>
  </w:num>
  <w:num w:numId="25">
    <w:abstractNumId w:val="4"/>
  </w:num>
  <w:num w:numId="26">
    <w:abstractNumId w:val="7"/>
  </w:num>
  <w:num w:numId="27">
    <w:abstractNumId w:val="27"/>
  </w:num>
  <w:num w:numId="28">
    <w:abstractNumId w:val="38"/>
  </w:num>
  <w:num w:numId="29">
    <w:abstractNumId w:val="12"/>
  </w:num>
  <w:num w:numId="30">
    <w:abstractNumId w:val="22"/>
  </w:num>
  <w:num w:numId="31">
    <w:abstractNumId w:val="15"/>
  </w:num>
  <w:num w:numId="32">
    <w:abstractNumId w:val="9"/>
  </w:num>
  <w:num w:numId="33">
    <w:abstractNumId w:val="18"/>
  </w:num>
  <w:num w:numId="34">
    <w:abstractNumId w:val="39"/>
  </w:num>
  <w:num w:numId="35">
    <w:abstractNumId w:val="29"/>
  </w:num>
  <w:num w:numId="36">
    <w:abstractNumId w:val="30"/>
  </w:num>
  <w:num w:numId="37">
    <w:abstractNumId w:val="5"/>
  </w:num>
  <w:num w:numId="38">
    <w:abstractNumId w:val="36"/>
  </w:num>
  <w:num w:numId="39">
    <w:abstractNumId w:val="25"/>
  </w:num>
  <w:num w:numId="40">
    <w:abstractNumId w:val="31"/>
  </w:num>
  <w:num w:numId="41">
    <w:abstractNumId w:val="35"/>
  </w:num>
  <w:num w:numId="42">
    <w:abstractNumId w:val="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49"/>
    <w:rsid w:val="00041D55"/>
    <w:rsid w:val="00045462"/>
    <w:rsid w:val="00052629"/>
    <w:rsid w:val="0005698E"/>
    <w:rsid w:val="0006294E"/>
    <w:rsid w:val="000B302F"/>
    <w:rsid w:val="000F16FF"/>
    <w:rsid w:val="000F4544"/>
    <w:rsid w:val="00103EBE"/>
    <w:rsid w:val="00120C93"/>
    <w:rsid w:val="00133810"/>
    <w:rsid w:val="00157D13"/>
    <w:rsid w:val="0016300C"/>
    <w:rsid w:val="00174CFF"/>
    <w:rsid w:val="001801B2"/>
    <w:rsid w:val="00195B07"/>
    <w:rsid w:val="001A439A"/>
    <w:rsid w:val="001A49FA"/>
    <w:rsid w:val="001E3C2E"/>
    <w:rsid w:val="001F608F"/>
    <w:rsid w:val="00200EFD"/>
    <w:rsid w:val="0025102F"/>
    <w:rsid w:val="00257E57"/>
    <w:rsid w:val="00282E70"/>
    <w:rsid w:val="0028589A"/>
    <w:rsid w:val="002F11FF"/>
    <w:rsid w:val="002F6498"/>
    <w:rsid w:val="00317616"/>
    <w:rsid w:val="0033591F"/>
    <w:rsid w:val="00381956"/>
    <w:rsid w:val="00385939"/>
    <w:rsid w:val="004063B5"/>
    <w:rsid w:val="00406856"/>
    <w:rsid w:val="004473E6"/>
    <w:rsid w:val="00471B83"/>
    <w:rsid w:val="00473CA6"/>
    <w:rsid w:val="00480226"/>
    <w:rsid w:val="00482E85"/>
    <w:rsid w:val="004A7FA1"/>
    <w:rsid w:val="004B23DB"/>
    <w:rsid w:val="004B6678"/>
    <w:rsid w:val="004D40A3"/>
    <w:rsid w:val="0056503A"/>
    <w:rsid w:val="00570C33"/>
    <w:rsid w:val="005B05F9"/>
    <w:rsid w:val="005E56B2"/>
    <w:rsid w:val="005F607F"/>
    <w:rsid w:val="0065532E"/>
    <w:rsid w:val="00663F61"/>
    <w:rsid w:val="00692F6C"/>
    <w:rsid w:val="006B06CB"/>
    <w:rsid w:val="006C1CE8"/>
    <w:rsid w:val="006F2C7A"/>
    <w:rsid w:val="006F6CB6"/>
    <w:rsid w:val="007061F0"/>
    <w:rsid w:val="00750FED"/>
    <w:rsid w:val="00751F0F"/>
    <w:rsid w:val="00760024"/>
    <w:rsid w:val="00764FDE"/>
    <w:rsid w:val="00787096"/>
    <w:rsid w:val="007A6833"/>
    <w:rsid w:val="007D33B0"/>
    <w:rsid w:val="007F28EF"/>
    <w:rsid w:val="007F6F53"/>
    <w:rsid w:val="00815A5F"/>
    <w:rsid w:val="008246E8"/>
    <w:rsid w:val="00831F62"/>
    <w:rsid w:val="0085783E"/>
    <w:rsid w:val="00867DB8"/>
    <w:rsid w:val="00897CB0"/>
    <w:rsid w:val="008A05F7"/>
    <w:rsid w:val="009A14B7"/>
    <w:rsid w:val="009B21B3"/>
    <w:rsid w:val="009B697F"/>
    <w:rsid w:val="009B72F9"/>
    <w:rsid w:val="00A6000E"/>
    <w:rsid w:val="00AB25E3"/>
    <w:rsid w:val="00AD50E7"/>
    <w:rsid w:val="00AF399C"/>
    <w:rsid w:val="00B537E3"/>
    <w:rsid w:val="00B5510F"/>
    <w:rsid w:val="00B85CA7"/>
    <w:rsid w:val="00BD0D8D"/>
    <w:rsid w:val="00BF063F"/>
    <w:rsid w:val="00C34970"/>
    <w:rsid w:val="00C66B77"/>
    <w:rsid w:val="00C73AE9"/>
    <w:rsid w:val="00CA4EEF"/>
    <w:rsid w:val="00CB3770"/>
    <w:rsid w:val="00CC1480"/>
    <w:rsid w:val="00D229A0"/>
    <w:rsid w:val="00D42949"/>
    <w:rsid w:val="00D51D21"/>
    <w:rsid w:val="00D87344"/>
    <w:rsid w:val="00DA6BE3"/>
    <w:rsid w:val="00DB70F0"/>
    <w:rsid w:val="00DC29BF"/>
    <w:rsid w:val="00E065B0"/>
    <w:rsid w:val="00E93FA5"/>
    <w:rsid w:val="00EB75DB"/>
    <w:rsid w:val="00EC5954"/>
    <w:rsid w:val="00ED5868"/>
    <w:rsid w:val="00F14F22"/>
    <w:rsid w:val="00F15FF6"/>
    <w:rsid w:val="00F83094"/>
    <w:rsid w:val="00FA5875"/>
    <w:rsid w:val="00FD18C0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FED"/>
    <w:pPr>
      <w:keepNext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rsid w:val="00750FED"/>
    <w:pPr>
      <w:keepNext/>
      <w:spacing w:line="-300" w:lineRule="auto"/>
      <w:jc w:val="center"/>
      <w:outlineLvl w:val="1"/>
    </w:pPr>
    <w:rPr>
      <w:rFonts w:ascii="Times New Roman CYR" w:hAnsi="Times New Roman CYR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406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widowControl w:val="0"/>
    </w:p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15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F6"/>
  </w:style>
  <w:style w:type="paragraph" w:styleId="a7">
    <w:name w:val="footer"/>
    <w:basedOn w:val="a"/>
    <w:link w:val="a8"/>
    <w:unhideWhenUsed/>
    <w:rsid w:val="00F15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5FF6"/>
  </w:style>
  <w:style w:type="character" w:styleId="a9">
    <w:name w:val="Hyperlink"/>
    <w:uiPriority w:val="99"/>
    <w:unhideWhenUsed/>
    <w:rsid w:val="008246E8"/>
    <w:rPr>
      <w:color w:val="0000FF"/>
      <w:u w:val="single"/>
    </w:rPr>
  </w:style>
  <w:style w:type="character" w:customStyle="1" w:styleId="10">
    <w:name w:val="Заголовок 1 Знак"/>
    <w:link w:val="1"/>
    <w:rsid w:val="00750FED"/>
    <w:rPr>
      <w:rFonts w:ascii="Times New Roman CYR" w:hAnsi="Times New Roman CYR"/>
      <w:b/>
      <w:sz w:val="24"/>
    </w:rPr>
  </w:style>
  <w:style w:type="character" w:customStyle="1" w:styleId="20">
    <w:name w:val="Заголовок 2 Знак"/>
    <w:link w:val="2"/>
    <w:rsid w:val="00750FED"/>
    <w:rPr>
      <w:rFonts w:ascii="Times New Roman CYR" w:hAnsi="Times New Roman CYR"/>
      <w:b/>
      <w:sz w:val="22"/>
    </w:rPr>
  </w:style>
  <w:style w:type="paragraph" w:styleId="aa">
    <w:name w:val="Block Text"/>
    <w:basedOn w:val="a"/>
    <w:rsid w:val="00750FED"/>
    <w:pPr>
      <w:spacing w:line="180" w:lineRule="exact"/>
      <w:ind w:left="170" w:right="337"/>
      <w:jc w:val="both"/>
    </w:pPr>
    <w:rPr>
      <w:rFonts w:ascii="Times New Roman CYR" w:hAnsi="Times New Roman CYR"/>
      <w:b/>
      <w:sz w:val="18"/>
    </w:rPr>
  </w:style>
  <w:style w:type="paragraph" w:styleId="31">
    <w:name w:val="Body Text 3"/>
    <w:basedOn w:val="a"/>
    <w:link w:val="32"/>
    <w:rsid w:val="00750F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0FED"/>
    <w:rPr>
      <w:sz w:val="16"/>
      <w:szCs w:val="16"/>
    </w:rPr>
  </w:style>
  <w:style w:type="paragraph" w:styleId="ab">
    <w:name w:val="Title"/>
    <w:basedOn w:val="a"/>
    <w:link w:val="ac"/>
    <w:qFormat/>
    <w:rsid w:val="00750FED"/>
    <w:pPr>
      <w:jc w:val="center"/>
    </w:pPr>
    <w:rPr>
      <w:b/>
      <w:sz w:val="36"/>
    </w:rPr>
  </w:style>
  <w:style w:type="character" w:customStyle="1" w:styleId="ac">
    <w:name w:val="Название Знак"/>
    <w:link w:val="ab"/>
    <w:rsid w:val="00750FED"/>
    <w:rPr>
      <w:b/>
      <w:sz w:val="36"/>
    </w:rPr>
  </w:style>
  <w:style w:type="table" w:styleId="ad">
    <w:name w:val="Table Grid"/>
    <w:basedOn w:val="a1"/>
    <w:rsid w:val="0031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317616"/>
    <w:pPr>
      <w:keepNext/>
      <w:autoSpaceDE w:val="0"/>
      <w:autoSpaceDN w:val="0"/>
      <w:outlineLvl w:val="3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40685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B70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B70F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C1480"/>
    <w:rPr>
      <w:sz w:val="19"/>
      <w:szCs w:val="19"/>
      <w:shd w:val="clear" w:color="auto" w:fill="FFFFFF"/>
    </w:rPr>
  </w:style>
  <w:style w:type="character" w:customStyle="1" w:styleId="af0">
    <w:name w:val="Основной текст_"/>
    <w:basedOn w:val="a0"/>
    <w:link w:val="5"/>
    <w:rsid w:val="00CC1480"/>
    <w:rPr>
      <w:sz w:val="23"/>
      <w:szCs w:val="23"/>
      <w:shd w:val="clear" w:color="auto" w:fill="FFFFFF"/>
    </w:rPr>
  </w:style>
  <w:style w:type="character" w:customStyle="1" w:styleId="af1">
    <w:name w:val="Колонтитул_"/>
    <w:basedOn w:val="a0"/>
    <w:link w:val="af2"/>
    <w:rsid w:val="00CC1480"/>
    <w:rPr>
      <w:shd w:val="clear" w:color="auto" w:fill="FFFFFF"/>
    </w:rPr>
  </w:style>
  <w:style w:type="character" w:customStyle="1" w:styleId="115pt">
    <w:name w:val="Колонтитул + 11;5 pt"/>
    <w:basedOn w:val="af1"/>
    <w:rsid w:val="00CC1480"/>
    <w:rPr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1480"/>
    <w:pPr>
      <w:shd w:val="clear" w:color="auto" w:fill="FFFFFF"/>
      <w:spacing w:line="235" w:lineRule="exact"/>
      <w:jc w:val="both"/>
    </w:pPr>
    <w:rPr>
      <w:sz w:val="19"/>
      <w:szCs w:val="19"/>
    </w:rPr>
  </w:style>
  <w:style w:type="paragraph" w:customStyle="1" w:styleId="5">
    <w:name w:val="Основной текст5"/>
    <w:basedOn w:val="a"/>
    <w:link w:val="af0"/>
    <w:rsid w:val="00CC1480"/>
    <w:pPr>
      <w:shd w:val="clear" w:color="auto" w:fill="FFFFFF"/>
      <w:spacing w:after="1140" w:line="274" w:lineRule="exact"/>
      <w:ind w:hanging="720"/>
    </w:pPr>
    <w:rPr>
      <w:sz w:val="23"/>
      <w:szCs w:val="23"/>
    </w:rPr>
  </w:style>
  <w:style w:type="paragraph" w:customStyle="1" w:styleId="af2">
    <w:name w:val="Колонтитул"/>
    <w:basedOn w:val="a"/>
    <w:link w:val="af1"/>
    <w:rsid w:val="00CC1480"/>
    <w:pPr>
      <w:shd w:val="clear" w:color="auto" w:fill="FFFFFF"/>
    </w:pPr>
  </w:style>
  <w:style w:type="character" w:customStyle="1" w:styleId="af3">
    <w:name w:val="Подпись к таблице_"/>
    <w:basedOn w:val="a0"/>
    <w:rsid w:val="00764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Подпись к таблице"/>
    <w:basedOn w:val="af3"/>
    <w:rsid w:val="00764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2F6498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af5">
    <w:name w:val="Основной текст + Курсив"/>
    <w:basedOn w:val="af0"/>
    <w:rsid w:val="001A49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787096"/>
    <w:rPr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787096"/>
    <w:pPr>
      <w:shd w:val="clear" w:color="auto" w:fill="FFFFFF"/>
      <w:spacing w:before="240" w:line="274" w:lineRule="exact"/>
      <w:ind w:hanging="680"/>
      <w:outlineLvl w:val="2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FED"/>
    <w:pPr>
      <w:keepNext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rsid w:val="00750FED"/>
    <w:pPr>
      <w:keepNext/>
      <w:spacing w:line="-300" w:lineRule="auto"/>
      <w:jc w:val="center"/>
      <w:outlineLvl w:val="1"/>
    </w:pPr>
    <w:rPr>
      <w:rFonts w:ascii="Times New Roman CYR" w:hAnsi="Times New Roman CYR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406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widowControl w:val="0"/>
    </w:p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15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F6"/>
  </w:style>
  <w:style w:type="paragraph" w:styleId="a7">
    <w:name w:val="footer"/>
    <w:basedOn w:val="a"/>
    <w:link w:val="a8"/>
    <w:unhideWhenUsed/>
    <w:rsid w:val="00F15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5FF6"/>
  </w:style>
  <w:style w:type="character" w:styleId="a9">
    <w:name w:val="Hyperlink"/>
    <w:uiPriority w:val="99"/>
    <w:unhideWhenUsed/>
    <w:rsid w:val="008246E8"/>
    <w:rPr>
      <w:color w:val="0000FF"/>
      <w:u w:val="single"/>
    </w:rPr>
  </w:style>
  <w:style w:type="character" w:customStyle="1" w:styleId="10">
    <w:name w:val="Заголовок 1 Знак"/>
    <w:link w:val="1"/>
    <w:rsid w:val="00750FED"/>
    <w:rPr>
      <w:rFonts w:ascii="Times New Roman CYR" w:hAnsi="Times New Roman CYR"/>
      <w:b/>
      <w:sz w:val="24"/>
    </w:rPr>
  </w:style>
  <w:style w:type="character" w:customStyle="1" w:styleId="20">
    <w:name w:val="Заголовок 2 Знак"/>
    <w:link w:val="2"/>
    <w:rsid w:val="00750FED"/>
    <w:rPr>
      <w:rFonts w:ascii="Times New Roman CYR" w:hAnsi="Times New Roman CYR"/>
      <w:b/>
      <w:sz w:val="22"/>
    </w:rPr>
  </w:style>
  <w:style w:type="paragraph" w:styleId="aa">
    <w:name w:val="Block Text"/>
    <w:basedOn w:val="a"/>
    <w:rsid w:val="00750FED"/>
    <w:pPr>
      <w:spacing w:line="180" w:lineRule="exact"/>
      <w:ind w:left="170" w:right="337"/>
      <w:jc w:val="both"/>
    </w:pPr>
    <w:rPr>
      <w:rFonts w:ascii="Times New Roman CYR" w:hAnsi="Times New Roman CYR"/>
      <w:b/>
      <w:sz w:val="18"/>
    </w:rPr>
  </w:style>
  <w:style w:type="paragraph" w:styleId="31">
    <w:name w:val="Body Text 3"/>
    <w:basedOn w:val="a"/>
    <w:link w:val="32"/>
    <w:rsid w:val="00750F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0FED"/>
    <w:rPr>
      <w:sz w:val="16"/>
      <w:szCs w:val="16"/>
    </w:rPr>
  </w:style>
  <w:style w:type="paragraph" w:styleId="ab">
    <w:name w:val="Title"/>
    <w:basedOn w:val="a"/>
    <w:link w:val="ac"/>
    <w:qFormat/>
    <w:rsid w:val="00750FED"/>
    <w:pPr>
      <w:jc w:val="center"/>
    </w:pPr>
    <w:rPr>
      <w:b/>
      <w:sz w:val="36"/>
    </w:rPr>
  </w:style>
  <w:style w:type="character" w:customStyle="1" w:styleId="ac">
    <w:name w:val="Название Знак"/>
    <w:link w:val="ab"/>
    <w:rsid w:val="00750FED"/>
    <w:rPr>
      <w:b/>
      <w:sz w:val="36"/>
    </w:rPr>
  </w:style>
  <w:style w:type="table" w:styleId="ad">
    <w:name w:val="Table Grid"/>
    <w:basedOn w:val="a1"/>
    <w:rsid w:val="0031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317616"/>
    <w:pPr>
      <w:keepNext/>
      <w:autoSpaceDE w:val="0"/>
      <w:autoSpaceDN w:val="0"/>
      <w:outlineLvl w:val="3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40685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B70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B70F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C1480"/>
    <w:rPr>
      <w:sz w:val="19"/>
      <w:szCs w:val="19"/>
      <w:shd w:val="clear" w:color="auto" w:fill="FFFFFF"/>
    </w:rPr>
  </w:style>
  <w:style w:type="character" w:customStyle="1" w:styleId="af0">
    <w:name w:val="Основной текст_"/>
    <w:basedOn w:val="a0"/>
    <w:link w:val="5"/>
    <w:rsid w:val="00CC1480"/>
    <w:rPr>
      <w:sz w:val="23"/>
      <w:szCs w:val="23"/>
      <w:shd w:val="clear" w:color="auto" w:fill="FFFFFF"/>
    </w:rPr>
  </w:style>
  <w:style w:type="character" w:customStyle="1" w:styleId="af1">
    <w:name w:val="Колонтитул_"/>
    <w:basedOn w:val="a0"/>
    <w:link w:val="af2"/>
    <w:rsid w:val="00CC1480"/>
    <w:rPr>
      <w:shd w:val="clear" w:color="auto" w:fill="FFFFFF"/>
    </w:rPr>
  </w:style>
  <w:style w:type="character" w:customStyle="1" w:styleId="115pt">
    <w:name w:val="Колонтитул + 11;5 pt"/>
    <w:basedOn w:val="af1"/>
    <w:rsid w:val="00CC1480"/>
    <w:rPr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1480"/>
    <w:pPr>
      <w:shd w:val="clear" w:color="auto" w:fill="FFFFFF"/>
      <w:spacing w:line="235" w:lineRule="exact"/>
      <w:jc w:val="both"/>
    </w:pPr>
    <w:rPr>
      <w:sz w:val="19"/>
      <w:szCs w:val="19"/>
    </w:rPr>
  </w:style>
  <w:style w:type="paragraph" w:customStyle="1" w:styleId="5">
    <w:name w:val="Основной текст5"/>
    <w:basedOn w:val="a"/>
    <w:link w:val="af0"/>
    <w:rsid w:val="00CC1480"/>
    <w:pPr>
      <w:shd w:val="clear" w:color="auto" w:fill="FFFFFF"/>
      <w:spacing w:after="1140" w:line="274" w:lineRule="exact"/>
      <w:ind w:hanging="720"/>
    </w:pPr>
    <w:rPr>
      <w:sz w:val="23"/>
      <w:szCs w:val="23"/>
    </w:rPr>
  </w:style>
  <w:style w:type="paragraph" w:customStyle="1" w:styleId="af2">
    <w:name w:val="Колонтитул"/>
    <w:basedOn w:val="a"/>
    <w:link w:val="af1"/>
    <w:rsid w:val="00CC1480"/>
    <w:pPr>
      <w:shd w:val="clear" w:color="auto" w:fill="FFFFFF"/>
    </w:pPr>
  </w:style>
  <w:style w:type="character" w:customStyle="1" w:styleId="af3">
    <w:name w:val="Подпись к таблице_"/>
    <w:basedOn w:val="a0"/>
    <w:rsid w:val="00764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Подпись к таблице"/>
    <w:basedOn w:val="af3"/>
    <w:rsid w:val="00764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2F6498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af5">
    <w:name w:val="Основной текст + Курсив"/>
    <w:basedOn w:val="af0"/>
    <w:rsid w:val="001A49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787096"/>
    <w:rPr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787096"/>
    <w:pPr>
      <w:shd w:val="clear" w:color="auto" w:fill="FFFFFF"/>
      <w:spacing w:before="240" w:line="274" w:lineRule="exact"/>
      <w:ind w:hanging="680"/>
      <w:outlineLvl w:val="2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@ndt-r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pina@ndt-ru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dt-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t-r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КиД</Company>
  <LinksUpToDate>false</LinksUpToDate>
  <CharactersWithSpaces>24043</CharactersWithSpaces>
  <SharedDoc>false</SharedDoc>
  <HLinks>
    <vt:vector size="30" baseType="variant"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mailto:testdiag@df.ru</vt:lpwstr>
      </vt:variant>
      <vt:variant>
        <vt:lpwstr/>
      </vt:variant>
      <vt:variant>
        <vt:i4>5111914</vt:i4>
      </vt:variant>
      <vt:variant>
        <vt:i4>9</vt:i4>
      </vt:variant>
      <vt:variant>
        <vt:i4>0</vt:i4>
      </vt:variant>
      <vt:variant>
        <vt:i4>5</vt:i4>
      </vt:variant>
      <vt:variant>
        <vt:lpwstr>mailto:control@df.ru</vt:lpwstr>
      </vt:variant>
      <vt:variant>
        <vt:lpwstr/>
      </vt:variant>
      <vt:variant>
        <vt:i4>1376370</vt:i4>
      </vt:variant>
      <vt:variant>
        <vt:i4>6</vt:i4>
      </vt:variant>
      <vt:variant>
        <vt:i4>0</vt:i4>
      </vt:variant>
      <vt:variant>
        <vt:i4>5</vt:i4>
      </vt:variant>
      <vt:variant>
        <vt:lpwstr>mailto:stepina@ndt-rus.ru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http://www.ndt-rus.ru/</vt:lpwstr>
      </vt:variant>
      <vt:variant>
        <vt:lpwstr/>
      </vt:variant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http://www.ndt-rus.ru/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Сергей Владимирович</dc:creator>
  <cp:lastModifiedBy>bobrov</cp:lastModifiedBy>
  <cp:revision>38</cp:revision>
  <cp:lastPrinted>2015-11-06T07:43:00Z</cp:lastPrinted>
  <dcterms:created xsi:type="dcterms:W3CDTF">2021-09-10T10:31:00Z</dcterms:created>
  <dcterms:modified xsi:type="dcterms:W3CDTF">2021-09-13T11:01:00Z</dcterms:modified>
</cp:coreProperties>
</file>